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AE" w:rsidRPr="007A7730" w:rsidRDefault="00EC74AE" w:rsidP="00EC74AE">
      <w:pPr>
        <w:jc w:val="both"/>
        <w:rPr>
          <w:rFonts w:ascii="Barlow Light" w:hAnsi="Barlow Light"/>
          <w:b/>
        </w:rPr>
      </w:pPr>
      <w:r w:rsidRPr="007A7730">
        <w:rPr>
          <w:rFonts w:ascii="Barlow Light" w:hAnsi="Barlow Light"/>
          <w:b/>
        </w:rPr>
        <w:t>ACUERDO POR EL CUAL SE APRUEBA CREAR UN PROGRAMA DE ESTÍMULO CONSISTENTE EN LA CONDONACIÓN DEL 50% Y DEL 100%, EN LOS DERECHOS POR LOS SERVICIOS QUE PRESTA EL H.  AYUNTAMIENTO DE MÉRIDA, ASÍ COMO EN LAS ACTUALIZACIONES, MULTAS Y RECARGOS QUE SEAN PAGADOS EN LOS MESES DE ABRIL, MAYO Y JUNIO DEL EJERCICIO FISCAL DEL AÑO DOS MIL VEINTE.</w:t>
      </w:r>
    </w:p>
    <w:p w:rsidR="00EC74AE" w:rsidRPr="007A7730" w:rsidRDefault="00EC74AE" w:rsidP="007A7730">
      <w:pPr>
        <w:jc w:val="center"/>
        <w:rPr>
          <w:rFonts w:ascii="Barlow Light" w:hAnsi="Barlow Light"/>
          <w:b/>
          <w:sz w:val="20"/>
        </w:rPr>
      </w:pPr>
      <w:r w:rsidRPr="007A7730">
        <w:rPr>
          <w:rFonts w:ascii="Barlow Light" w:hAnsi="Barlow Light"/>
          <w:b/>
          <w:sz w:val="20"/>
        </w:rPr>
        <w:t>Acuerdo publicado en la Gaceta Municipal el 13 de abril de 2020</w:t>
      </w:r>
    </w:p>
    <w:p w:rsidR="00EC74AE" w:rsidRPr="007A7730" w:rsidRDefault="00EC74AE" w:rsidP="00EC74AE">
      <w:pPr>
        <w:jc w:val="both"/>
        <w:rPr>
          <w:rFonts w:ascii="Barlow Light" w:hAnsi="Barlow Light"/>
          <w:b/>
        </w:rPr>
      </w:pPr>
      <w:r w:rsidRPr="007A7730">
        <w:rPr>
          <w:rFonts w:ascii="Barlow Light" w:hAnsi="Barlow Light"/>
          <w:b/>
        </w:rPr>
        <w:t>H. CABILDO:</w:t>
      </w:r>
    </w:p>
    <w:p w:rsidR="00EC74AE" w:rsidRPr="00EC74AE" w:rsidRDefault="00EC74AE" w:rsidP="00EC74AE">
      <w:pPr>
        <w:jc w:val="both"/>
        <w:rPr>
          <w:rFonts w:ascii="Barlow Light" w:hAnsi="Barlow Light"/>
        </w:rPr>
      </w:pPr>
      <w:r w:rsidRPr="00EC74AE">
        <w:rPr>
          <w:rFonts w:ascii="Barlow Light" w:hAnsi="Barlow Light"/>
        </w:rPr>
        <w:t>Como es de cocimiento general la situación mundial que se vive desde que la Organización Mundial de la Salud declaró al Coronavirus (COVID-19) como una pandemia, originó que los gobiernos y las autoridades sanitarias internacionales, nacionales y locales trabajen de manera conjunta a fin de contener y detener la propagación del virus mencionado en sus países, estados y municipios.</w:t>
      </w:r>
    </w:p>
    <w:p w:rsidR="00EC74AE" w:rsidRPr="00EC74AE" w:rsidRDefault="00EC74AE" w:rsidP="00EC74AE">
      <w:pPr>
        <w:jc w:val="both"/>
        <w:rPr>
          <w:rFonts w:ascii="Barlow Light" w:hAnsi="Barlow Light"/>
        </w:rPr>
      </w:pPr>
      <w:r w:rsidRPr="00EC74AE">
        <w:rPr>
          <w:rFonts w:ascii="Barlow Light" w:hAnsi="Barlow Light"/>
        </w:rPr>
        <w:t>Así entonces, el pasado veintiocho de marzo del presente año, el Cabildo mediante Sesión Ordinaria aprobó diversos Acuerdo relativos a Programas de Estímulos, así como acciones que el Ayuntamiento ha considerado en beneficio de la población en general, tomando en consideración a los grupos en situaciones de vulnerabilidad, como son las personas con discapacidad y los adultos mayores, entre otros.</w:t>
      </w:r>
    </w:p>
    <w:p w:rsidR="00EC74AE" w:rsidRPr="00EC74AE" w:rsidRDefault="00EC74AE" w:rsidP="00EC74AE">
      <w:pPr>
        <w:jc w:val="both"/>
        <w:rPr>
          <w:rFonts w:ascii="Barlow Light" w:hAnsi="Barlow Light"/>
        </w:rPr>
      </w:pPr>
      <w:r w:rsidRPr="00EC74AE">
        <w:rPr>
          <w:rFonts w:ascii="Barlow Light" w:hAnsi="Barlow Light"/>
        </w:rPr>
        <w:t>Ahora bien, resulta necesario proponer acciones concretas que permitan ajustar el monto de ciertos derechos contemplados en la Ley de Hacienda del Municipio de Mérida.</w:t>
      </w:r>
    </w:p>
    <w:p w:rsidR="00EC74AE" w:rsidRPr="00EC74AE" w:rsidRDefault="00EC74AE" w:rsidP="00EC74AE">
      <w:pPr>
        <w:jc w:val="both"/>
        <w:rPr>
          <w:rFonts w:ascii="Barlow Light" w:hAnsi="Barlow Light"/>
        </w:rPr>
      </w:pPr>
      <w:r w:rsidRPr="00EC74AE">
        <w:rPr>
          <w:rFonts w:ascii="Barlow Light" w:hAnsi="Barlow Light"/>
        </w:rPr>
        <w:t>En tal virtud, por la contingencia del Coronavirus (COVID-19), en apoyo a los contribuyentes del Municipio de Mérida, se somete a consideración del H. Cabildo, la propuesta para la creación de un Programa de Estímulo consistente en la condonación del 50% y del 100%, en los derechos por los servicios que presta el H. Ayuntamiento de Mérida, así como en las actualizaciones, multas y recargos que sean pagados en los meses de abril, mayo y junio del ejercicio fiscal del año 2020; lo anterior con fundamento el artículo 1, párrafo segundo, inciso a), b) y c) de la Ley de Hacienda del Municipio de Mérida; y</w:t>
      </w:r>
    </w:p>
    <w:p w:rsidR="00EC74AE" w:rsidRPr="007A7730" w:rsidRDefault="00EC74AE" w:rsidP="007A7730">
      <w:pPr>
        <w:jc w:val="center"/>
        <w:rPr>
          <w:rFonts w:ascii="Barlow Light" w:hAnsi="Barlow Light"/>
          <w:b/>
        </w:rPr>
      </w:pPr>
      <w:r w:rsidRPr="007A7730">
        <w:rPr>
          <w:rFonts w:ascii="Barlow Light" w:hAnsi="Barlow Light"/>
          <w:b/>
        </w:rPr>
        <w:t>CONSIDERANDO</w:t>
      </w:r>
    </w:p>
    <w:p w:rsidR="00EC74AE" w:rsidRPr="00EC74AE" w:rsidRDefault="00EC74AE" w:rsidP="00EC74AE">
      <w:pPr>
        <w:jc w:val="both"/>
        <w:rPr>
          <w:rFonts w:ascii="Barlow Light" w:hAnsi="Barlow Light"/>
        </w:rPr>
      </w:pPr>
      <w:r w:rsidRPr="007A7730">
        <w:rPr>
          <w:rFonts w:ascii="Barlow Light" w:hAnsi="Barlow Light"/>
          <w:b/>
        </w:rPr>
        <w:t>PRIMERO.-</w:t>
      </w:r>
      <w:r w:rsidRPr="00EC74AE">
        <w:rPr>
          <w:rFonts w:ascii="Barlow Light" w:hAnsi="Barlow Light"/>
        </w:rPr>
        <w:t xml:space="preserve"> Que los Municipios están investidos de personalidad jurídica y manejan su patrimonio conforme a la ley, son gobernados por un Ayuntamiento, el cual tiene como fin principal atender las necesidades sociales de sus habitantes; gozan de autonomía plena para gobernar y administrar los asuntos propios, de conformidad dispuesto en los artículos 115, fracción II de la Constitución Política de los Estados Unidos Mexicanos; 76 párrafo segundo, 77, </w:t>
      </w:r>
      <w:r w:rsidRPr="00EC74AE">
        <w:rPr>
          <w:rFonts w:ascii="Barlow Light" w:hAnsi="Barlow Light"/>
        </w:rPr>
        <w:lastRenderedPageBreak/>
        <w:t>base Cuarta, de la Constitución Política del Estado de Yucatán; 2 de la Ley de Gobierno de los Municipios del Estado de Yucatán.</w:t>
      </w:r>
    </w:p>
    <w:p w:rsidR="00EC74AE" w:rsidRPr="00EC74AE" w:rsidRDefault="00EC74AE" w:rsidP="00EC74AE">
      <w:pPr>
        <w:jc w:val="both"/>
        <w:rPr>
          <w:rFonts w:ascii="Barlow Light" w:hAnsi="Barlow Light"/>
        </w:rPr>
      </w:pPr>
      <w:r w:rsidRPr="007A7730">
        <w:rPr>
          <w:rFonts w:ascii="Barlow Light" w:hAnsi="Barlow Light"/>
          <w:b/>
        </w:rPr>
        <w:t xml:space="preserve">SEGUNDO.- </w:t>
      </w:r>
      <w:r w:rsidRPr="00EC74AE">
        <w:rPr>
          <w:rFonts w:ascii="Barlow Light" w:hAnsi="Barlow Light"/>
        </w:rPr>
        <w:t>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como lo señalan los artículos 20 de Ley de Gobierno de los Municipios del Estado de Yucatán y 19 del Bando de Policía y Gobierno del Municipio de Mérida.</w:t>
      </w:r>
    </w:p>
    <w:p w:rsidR="00EC74AE" w:rsidRPr="00EC74AE" w:rsidRDefault="00897780" w:rsidP="00EC74AE">
      <w:pPr>
        <w:jc w:val="both"/>
        <w:rPr>
          <w:rFonts w:ascii="Barlow Light" w:hAnsi="Barlow Light"/>
        </w:rPr>
      </w:pPr>
      <w:r w:rsidRPr="007A7730">
        <w:rPr>
          <w:rFonts w:ascii="Barlow Light" w:hAnsi="Barlow Light"/>
          <w:b/>
        </w:rPr>
        <w:t>TERCERO. -</w:t>
      </w:r>
      <w:r w:rsidR="00EC74AE" w:rsidRPr="00EC74AE">
        <w:rPr>
          <w:rFonts w:ascii="Barlow Light" w:hAnsi="Barlow Light"/>
        </w:rPr>
        <w:t xml:space="preserve"> Que es atribución del Ayuntamiento, recaudar y administrar los ingresos municipales por conducto de su Tesorería, y que corresponde al Director de Finanzas y Tesorero Municipal, determinar, liquidar y recaudar los ingresos municipales y ejercer, en su caso, la facultad económico-coactiva, de conformidad con los artículos 41, inciso C), fracción VII, de la Ley de Gobierno de los Municipios del Estado de</w:t>
      </w:r>
      <w:r w:rsidR="007A7730">
        <w:rPr>
          <w:rFonts w:ascii="Barlow Light" w:hAnsi="Barlow Light"/>
        </w:rPr>
        <w:t xml:space="preserve"> </w:t>
      </w:r>
      <w:r w:rsidR="00EC74AE" w:rsidRPr="00EC74AE">
        <w:rPr>
          <w:rFonts w:ascii="Barlow Light" w:hAnsi="Barlow Light"/>
        </w:rPr>
        <w:t>Yucatán, y 10, párrafo segundo, de la Ley de Hacienda del Municipio de Mérida.</w:t>
      </w:r>
    </w:p>
    <w:p w:rsidR="00EC74AE" w:rsidRPr="00EC74AE" w:rsidRDefault="00897780" w:rsidP="00EC74AE">
      <w:pPr>
        <w:jc w:val="both"/>
        <w:rPr>
          <w:rFonts w:ascii="Barlow Light" w:hAnsi="Barlow Light"/>
        </w:rPr>
      </w:pPr>
      <w:r w:rsidRPr="007A7730">
        <w:rPr>
          <w:rFonts w:ascii="Barlow Light" w:hAnsi="Barlow Light"/>
          <w:b/>
        </w:rPr>
        <w:t>CUARTO. -</w:t>
      </w:r>
      <w:r w:rsidR="00EC74AE" w:rsidRPr="00EC74AE">
        <w:rPr>
          <w:rFonts w:ascii="Barlow Light" w:hAnsi="Barlow Light"/>
        </w:rPr>
        <w:t xml:space="preserve"> Que son autoridades fiscales: El Cabildo; el Presidente Municipal, el Síndico; el Director de Finanzas y Tesorero Municipal; el Subdirector de Ingresos y el titular de la oficina encargada de aplicar el procedimiento administrativo de ejecución, de conformidad con los artículos 84, de la Ley de Gobierno de los Municipios del Estado de Yucatán, y 10, incisos a), b), c), d), e) y f), de la Ley de Hacienda del Municipio de Mérida.</w:t>
      </w:r>
    </w:p>
    <w:p w:rsidR="00EC74AE" w:rsidRPr="00EC74AE" w:rsidRDefault="00897780" w:rsidP="00EC74AE">
      <w:pPr>
        <w:jc w:val="both"/>
        <w:rPr>
          <w:rFonts w:ascii="Barlow Light" w:hAnsi="Barlow Light"/>
        </w:rPr>
      </w:pPr>
      <w:r w:rsidRPr="007A7730">
        <w:rPr>
          <w:rFonts w:ascii="Barlow Light" w:hAnsi="Barlow Light"/>
          <w:b/>
        </w:rPr>
        <w:t>QUINTO. -</w:t>
      </w:r>
      <w:r w:rsidR="00EC74AE" w:rsidRPr="00EC74AE">
        <w:rPr>
          <w:rFonts w:ascii="Barlow Light" w:hAnsi="Barlow Light"/>
        </w:rPr>
        <w:t xml:space="preserve"> Que el Ayuntamiento del Municipio de Mérida podrá establecer programas de estímulos para los contribuyentes, mismos que deberán publicarse en la Gaceta Municipal del Ayuntamiento de Mérida. Que dichos programas, podrán establecerse, entre otras acciones, lo siguiente: a) Bonificaciones, estímulos fiscales, así como la condonación total o parcial de contribuciones, aprovechamientos y sus accesorios.</w:t>
      </w:r>
      <w:r w:rsidR="00647E94">
        <w:rPr>
          <w:rFonts w:ascii="Barlow Light" w:hAnsi="Barlow Light"/>
        </w:rPr>
        <w:t xml:space="preserve"> </w:t>
      </w:r>
      <w:r w:rsidR="00EC74AE" w:rsidRPr="00EC74AE">
        <w:rPr>
          <w:rFonts w:ascii="Barlow Light" w:hAnsi="Barlow Light"/>
        </w:rPr>
        <w:t>b) La autorización de pagos diferidos de contribuciones y aprovechamientos, conforme lo establece la normatividad aplicable, y c) La condonación total o parcial de créditos fiscales causados, de conformidad con el artículo 1, párrafo segundo, inciso a), b) y c) de la Ley de Hacienda del Municipio de Mérida.</w:t>
      </w:r>
    </w:p>
    <w:p w:rsidR="00EC74AE" w:rsidRPr="00EC74AE" w:rsidRDefault="00897780" w:rsidP="00EC74AE">
      <w:pPr>
        <w:jc w:val="both"/>
        <w:rPr>
          <w:rFonts w:ascii="Barlow Light" w:hAnsi="Barlow Light"/>
        </w:rPr>
      </w:pPr>
      <w:r w:rsidRPr="007A7730">
        <w:rPr>
          <w:rFonts w:ascii="Barlow Light" w:hAnsi="Barlow Light"/>
          <w:b/>
        </w:rPr>
        <w:t>SEXTO. -</w:t>
      </w:r>
      <w:r w:rsidR="00EC74AE" w:rsidRPr="00EC74AE">
        <w:rPr>
          <w:rFonts w:ascii="Barlow Light" w:hAnsi="Barlow Light"/>
        </w:rPr>
        <w:t xml:space="preserve"> Que al Presidente Municipal le corresponde representar al Ayuntamiento y suscribir conjuntamente con el Secretario Municipal y a nombre y por acuerdo del Ayuntamiento, todos los actos y contratos necesarios para el desempeño de los negocios administrativos y la eficaz prestación de los servicios públicos, como lo dispone el artículo 55, fracciones I y XV, de la Ley de Gobierno de los Municipios del Estado de Yucatán.</w:t>
      </w:r>
    </w:p>
    <w:p w:rsidR="00EC74AE" w:rsidRPr="00EC74AE" w:rsidRDefault="00EC74AE" w:rsidP="00EC74AE">
      <w:pPr>
        <w:jc w:val="both"/>
        <w:rPr>
          <w:rFonts w:ascii="Barlow Light" w:hAnsi="Barlow Light"/>
        </w:rPr>
      </w:pPr>
      <w:r w:rsidRPr="007A7730">
        <w:rPr>
          <w:rFonts w:ascii="Barlow Light" w:hAnsi="Barlow Light"/>
          <w:b/>
        </w:rPr>
        <w:t>SÉPTIMO.-</w:t>
      </w:r>
      <w:r w:rsidRPr="00EC74AE">
        <w:rPr>
          <w:rFonts w:ascii="Barlow Light" w:hAnsi="Barlow Light"/>
        </w:rPr>
        <w:t xml:space="preserve"> Que son obligaciones del Presidente Municipal, entre otras cosas, las de presidir y dirigir las sesiones del Cabildo; formular y someter a la aprobación del mismo, la iniciativa de Ley de Ingresos y la Ley de Hacienda, el presupuesto de Egresos, el bando de Policía y Gobierno, </w:t>
      </w:r>
      <w:r w:rsidRPr="00EC74AE">
        <w:rPr>
          <w:rFonts w:ascii="Barlow Light" w:hAnsi="Barlow Light"/>
        </w:rPr>
        <w:lastRenderedPageBreak/>
        <w:t>los reglamentos y demás disposiciones de observancia general, así como publicarlos en la Gaceta Municipal, de conformidad con el artículo 56, fracciones I y II, de la Ley de Gobierno de los Municipios del Estado de Yucatán.</w:t>
      </w:r>
    </w:p>
    <w:p w:rsidR="00EC74AE" w:rsidRPr="00EC74AE" w:rsidRDefault="00897780" w:rsidP="00EC74AE">
      <w:pPr>
        <w:jc w:val="both"/>
        <w:rPr>
          <w:rFonts w:ascii="Barlow Light" w:hAnsi="Barlow Light"/>
        </w:rPr>
      </w:pPr>
      <w:r w:rsidRPr="00647E94">
        <w:rPr>
          <w:rFonts w:ascii="Barlow Light" w:hAnsi="Barlow Light"/>
          <w:b/>
        </w:rPr>
        <w:t>OCTAVO. -</w:t>
      </w:r>
      <w:r w:rsidR="00EC74AE" w:rsidRPr="00EC74AE">
        <w:rPr>
          <w:rFonts w:ascii="Barlow Light" w:hAnsi="Barlow Light"/>
        </w:rPr>
        <w:t xml:space="preserve"> Que con fecha treinta de diciembre de dos mil diecinueve, mediante decreto número 154/2019 el H. Congreso del Estado de Yucatán, publicó en el Diario Oficial del Gobierno del Estado la Ley de Ingresos del Municipio de Mérida, Yucatán, para el ejercicio fiscal 2020, así como las reformas a la Ley de Hacienda del Municipio de Mérida.</w:t>
      </w:r>
    </w:p>
    <w:p w:rsidR="00EC74AE" w:rsidRPr="00EC74AE" w:rsidRDefault="00897780" w:rsidP="00EC74AE">
      <w:pPr>
        <w:jc w:val="both"/>
        <w:rPr>
          <w:rFonts w:ascii="Barlow Light" w:hAnsi="Barlow Light"/>
        </w:rPr>
      </w:pPr>
      <w:r w:rsidRPr="00647E94">
        <w:rPr>
          <w:rFonts w:ascii="Barlow Light" w:hAnsi="Barlow Light"/>
          <w:b/>
        </w:rPr>
        <w:t>NOVENO. -</w:t>
      </w:r>
      <w:r w:rsidR="00EC74AE" w:rsidRPr="00EC74AE">
        <w:rPr>
          <w:rFonts w:ascii="Barlow Light" w:hAnsi="Barlow Light"/>
        </w:rPr>
        <w:t xml:space="preserve"> Que el Ayuntamiento de Mérida implementa acciones que favorezcan la salud y la economía de la población, por lo que propone la creación de los diversos Programas que redundarán en beneficio de los ciudadanos para un mejor cumplimiento de sus obligaciones.</w:t>
      </w:r>
    </w:p>
    <w:p w:rsidR="00EC74AE" w:rsidRPr="00EC74AE" w:rsidRDefault="00EC74AE" w:rsidP="00EC74AE">
      <w:pPr>
        <w:jc w:val="both"/>
        <w:rPr>
          <w:rFonts w:ascii="Barlow Light" w:hAnsi="Barlow Light"/>
        </w:rPr>
      </w:pPr>
      <w:r w:rsidRPr="00EC74AE">
        <w:rPr>
          <w:rFonts w:ascii="Barlow Light" w:hAnsi="Barlow Light"/>
        </w:rPr>
        <w:t>Por lo anteriormente motivado y fundado, me permito someter a consideración del Honorable Cabildo, el siguiente:</w:t>
      </w:r>
    </w:p>
    <w:p w:rsidR="00EC74AE" w:rsidRPr="00647E94" w:rsidRDefault="00EC74AE" w:rsidP="00647E94">
      <w:pPr>
        <w:jc w:val="center"/>
        <w:rPr>
          <w:rFonts w:ascii="Barlow Light" w:hAnsi="Barlow Light"/>
          <w:b/>
        </w:rPr>
      </w:pPr>
      <w:r w:rsidRPr="00647E94">
        <w:rPr>
          <w:rFonts w:ascii="Barlow Light" w:hAnsi="Barlow Light"/>
          <w:b/>
        </w:rPr>
        <w:t>ACUERDO</w:t>
      </w:r>
    </w:p>
    <w:p w:rsidR="00EC74AE" w:rsidRPr="00EC74AE" w:rsidRDefault="00897780" w:rsidP="00EC74AE">
      <w:pPr>
        <w:jc w:val="both"/>
        <w:rPr>
          <w:rFonts w:ascii="Barlow Light" w:hAnsi="Barlow Light"/>
        </w:rPr>
      </w:pPr>
      <w:r w:rsidRPr="00647E94">
        <w:rPr>
          <w:rFonts w:ascii="Barlow Light" w:hAnsi="Barlow Light"/>
          <w:b/>
        </w:rPr>
        <w:t>PRIMERO. -</w:t>
      </w:r>
      <w:r w:rsidR="00EC74AE" w:rsidRPr="00EC74AE">
        <w:rPr>
          <w:rFonts w:ascii="Barlow Light" w:hAnsi="Barlow Light"/>
        </w:rPr>
        <w:t xml:space="preserve"> El Ayuntamiento de Mérida, autoriza crear un Programa de Estímulo consistente en la condonación del 50% y del 100%, en los derechos por los servicios que presta el H. Ayuntamiento de Mérida, así como en las actualizaciones, multas y recargos que sean pagados en los meses de abril, mayo y junio del ejercicio fiscal del año dos mil veinte, lo anterior, en razón de la contingencia sanitaria por el COVID-19.</w:t>
      </w:r>
    </w:p>
    <w:p w:rsidR="00EC74AE" w:rsidRPr="00EC74AE" w:rsidRDefault="00EC74AE" w:rsidP="00EC74AE">
      <w:pPr>
        <w:jc w:val="both"/>
        <w:rPr>
          <w:rFonts w:ascii="Barlow Light" w:hAnsi="Barlow Light"/>
        </w:rPr>
      </w:pPr>
      <w:r w:rsidRPr="00EC74AE">
        <w:rPr>
          <w:rFonts w:ascii="Barlow Light" w:hAnsi="Barlow Light"/>
        </w:rPr>
        <w:t xml:space="preserve"> Lo expuesto de conformidad con las tablas de DESGLOSE siguientes:</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1"/>
        <w:gridCol w:w="1587"/>
      </w:tblGrid>
      <w:tr w:rsidR="00647E94" w:rsidRPr="00E65760" w:rsidTr="00954D0C">
        <w:trPr>
          <w:trHeight w:val="444"/>
        </w:trPr>
        <w:tc>
          <w:tcPr>
            <w:tcW w:w="0" w:type="auto"/>
            <w:vAlign w:val="center"/>
          </w:tcPr>
          <w:p w:rsidR="00647E94" w:rsidRPr="00E65760" w:rsidRDefault="00647E94" w:rsidP="00954D0C">
            <w:pPr>
              <w:pStyle w:val="TableParagraph"/>
              <w:spacing w:before="124"/>
              <w:ind w:left="510"/>
              <w:rPr>
                <w:rFonts w:ascii="Barlow Light" w:hAnsi="Barlow Light"/>
                <w:b/>
                <w:sz w:val="18"/>
                <w:szCs w:val="18"/>
              </w:rPr>
            </w:pPr>
            <w:r w:rsidRPr="00E65760">
              <w:rPr>
                <w:rFonts w:ascii="Barlow Light" w:hAnsi="Barlow Light"/>
                <w:b/>
                <w:w w:val="105"/>
                <w:sz w:val="18"/>
                <w:szCs w:val="18"/>
              </w:rPr>
              <w:t>SERVICIOS QUE PRESTA LA DIRECCIÓN DE DESARROLLO URBANO</w:t>
            </w:r>
          </w:p>
        </w:tc>
        <w:tc>
          <w:tcPr>
            <w:tcW w:w="0" w:type="auto"/>
            <w:vMerge w:val="restart"/>
          </w:tcPr>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rPr>
                <w:rFonts w:ascii="Barlow Light" w:hAnsi="Barlow Light"/>
                <w:sz w:val="18"/>
                <w:szCs w:val="18"/>
              </w:rPr>
            </w:pPr>
          </w:p>
          <w:p w:rsidR="00647E94" w:rsidRPr="00E65760" w:rsidRDefault="00647E94" w:rsidP="002E1235">
            <w:pPr>
              <w:pStyle w:val="TableParagraph"/>
              <w:spacing w:before="1"/>
              <w:rPr>
                <w:rFonts w:ascii="Barlow Light" w:hAnsi="Barlow Light"/>
                <w:sz w:val="18"/>
                <w:szCs w:val="18"/>
              </w:rPr>
            </w:pPr>
          </w:p>
          <w:p w:rsidR="00647E94" w:rsidRPr="00E65760" w:rsidRDefault="00647E94" w:rsidP="002E1235">
            <w:pPr>
              <w:pStyle w:val="TableParagraph"/>
              <w:spacing w:line="249" w:lineRule="auto"/>
              <w:ind w:left="200" w:firstLine="158"/>
              <w:rPr>
                <w:rFonts w:ascii="Barlow Light" w:hAnsi="Barlow Light"/>
                <w:b/>
                <w:sz w:val="18"/>
                <w:szCs w:val="18"/>
              </w:rPr>
            </w:pPr>
            <w:r w:rsidRPr="00E65760">
              <w:rPr>
                <w:rFonts w:ascii="Barlow Light" w:hAnsi="Barlow Light"/>
                <w:b/>
                <w:w w:val="105"/>
                <w:sz w:val="18"/>
                <w:szCs w:val="18"/>
              </w:rPr>
              <w:t xml:space="preserve">50% DE </w:t>
            </w:r>
            <w:r w:rsidRPr="00E65760">
              <w:rPr>
                <w:rFonts w:ascii="Barlow Light" w:hAnsi="Barlow Light"/>
                <w:b/>
                <w:sz w:val="18"/>
                <w:szCs w:val="18"/>
              </w:rPr>
              <w:t>DESCUENTO</w:t>
            </w:r>
          </w:p>
        </w:tc>
      </w:tr>
      <w:tr w:rsidR="00647E94" w:rsidRPr="00E65760" w:rsidTr="00954D0C">
        <w:trPr>
          <w:trHeight w:val="267"/>
        </w:trPr>
        <w:tc>
          <w:tcPr>
            <w:tcW w:w="0" w:type="auto"/>
            <w:vAlign w:val="center"/>
          </w:tcPr>
          <w:p w:rsidR="00647E94" w:rsidRPr="00E65760" w:rsidRDefault="00647E94" w:rsidP="00954D0C">
            <w:pPr>
              <w:pStyle w:val="TableParagraph"/>
              <w:spacing w:before="52"/>
              <w:ind w:left="120"/>
              <w:rPr>
                <w:rFonts w:ascii="Barlow Light" w:hAnsi="Barlow Light"/>
                <w:sz w:val="18"/>
                <w:szCs w:val="18"/>
              </w:rPr>
            </w:pPr>
            <w:r w:rsidRPr="00E65760">
              <w:rPr>
                <w:rFonts w:ascii="Barlow Light" w:hAnsi="Barlow Light"/>
                <w:sz w:val="18"/>
                <w:szCs w:val="18"/>
              </w:rPr>
              <w:t>LICENCIAS DE USO DEL SUELO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t>POR EL ANÁLISIS DE FACTIBILIDAD DE USO DE SUELO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t>POR CONSTANCIA DE ALINEAMIENTO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59"/>
        </w:trPr>
        <w:tc>
          <w:tcPr>
            <w:tcW w:w="0" w:type="auto"/>
            <w:vAlign w:val="center"/>
          </w:tcPr>
          <w:p w:rsidR="00647E94" w:rsidRPr="00E65760" w:rsidRDefault="00647E94" w:rsidP="00954D0C">
            <w:pPr>
              <w:pStyle w:val="TableParagraph"/>
              <w:spacing w:before="99"/>
              <w:ind w:left="84"/>
              <w:rPr>
                <w:rFonts w:ascii="Barlow Light" w:hAnsi="Barlow Light"/>
                <w:sz w:val="18"/>
                <w:szCs w:val="18"/>
              </w:rPr>
            </w:pPr>
            <w:r w:rsidRPr="00E65760">
              <w:rPr>
                <w:rFonts w:ascii="Barlow Light" w:hAnsi="Barlow Light"/>
                <w:sz w:val="18"/>
                <w:szCs w:val="18"/>
              </w:rPr>
              <w:t>TRABAJOS DE CONSTRUCCIÓN</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t>CONSTANCIAS DE TERMINACIÓN DE OBRA</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t>LICENCIA DE URBANIZACIÓN</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407"/>
        </w:trPr>
        <w:tc>
          <w:tcPr>
            <w:tcW w:w="0" w:type="auto"/>
            <w:vAlign w:val="center"/>
          </w:tcPr>
          <w:p w:rsidR="00647E94" w:rsidRPr="00E65760" w:rsidRDefault="00647E94" w:rsidP="00954D0C">
            <w:pPr>
              <w:pStyle w:val="TableParagraph"/>
              <w:spacing w:before="9"/>
              <w:rPr>
                <w:rFonts w:ascii="Barlow Light" w:hAnsi="Barlow Light"/>
                <w:sz w:val="18"/>
                <w:szCs w:val="18"/>
              </w:rPr>
            </w:pPr>
          </w:p>
          <w:p w:rsidR="00647E94" w:rsidRPr="00E65760" w:rsidRDefault="00647E94" w:rsidP="00954D0C">
            <w:pPr>
              <w:pStyle w:val="TableParagraph"/>
              <w:ind w:left="84"/>
              <w:rPr>
                <w:rFonts w:ascii="Barlow Light" w:hAnsi="Barlow Light"/>
                <w:sz w:val="18"/>
                <w:szCs w:val="18"/>
              </w:rPr>
            </w:pPr>
            <w:r w:rsidRPr="00E65760">
              <w:rPr>
                <w:rFonts w:ascii="Barlow Light" w:hAnsi="Barlow Light"/>
                <w:sz w:val="18"/>
                <w:szCs w:val="18"/>
              </w:rPr>
              <w:t>VALIDACIÓN DE PLANOS</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407"/>
        </w:trPr>
        <w:tc>
          <w:tcPr>
            <w:tcW w:w="0" w:type="auto"/>
            <w:vAlign w:val="center"/>
          </w:tcPr>
          <w:p w:rsidR="00647E94" w:rsidRPr="00E65760" w:rsidRDefault="00647E94" w:rsidP="00954D0C">
            <w:pPr>
              <w:pStyle w:val="TableParagraph"/>
              <w:spacing w:before="7"/>
              <w:rPr>
                <w:rFonts w:ascii="Barlow Light" w:hAnsi="Barlow Light"/>
                <w:sz w:val="18"/>
                <w:szCs w:val="18"/>
              </w:rPr>
            </w:pPr>
          </w:p>
          <w:p w:rsidR="00647E94" w:rsidRPr="00E65760" w:rsidRDefault="00647E94" w:rsidP="00954D0C">
            <w:pPr>
              <w:pStyle w:val="TableParagraph"/>
              <w:ind w:left="84"/>
              <w:rPr>
                <w:rFonts w:ascii="Barlow Light" w:hAnsi="Barlow Light"/>
                <w:sz w:val="18"/>
                <w:szCs w:val="18"/>
              </w:rPr>
            </w:pPr>
            <w:r w:rsidRPr="00E65760">
              <w:rPr>
                <w:rFonts w:ascii="Barlow Light" w:hAnsi="Barlow Light"/>
                <w:sz w:val="18"/>
                <w:szCs w:val="18"/>
              </w:rPr>
              <w:t>EMISIÓN DE DICTÁMEN TÉCNICO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t>PERMISOS DE ANUNCIOS</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t>VISITAS DE INSPECCIÓN</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lastRenderedPageBreak/>
              <w:t>REVISIÓN PREVIA DE PROYECTO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839"/>
        </w:trPr>
        <w:tc>
          <w:tcPr>
            <w:tcW w:w="0" w:type="auto"/>
            <w:vAlign w:val="center"/>
          </w:tcPr>
          <w:p w:rsidR="00647E94" w:rsidRPr="00E65760" w:rsidRDefault="00647E94" w:rsidP="00954D0C">
            <w:pPr>
              <w:pStyle w:val="TableParagraph"/>
              <w:ind w:left="84"/>
              <w:rPr>
                <w:rFonts w:ascii="Barlow Light" w:hAnsi="Barlow Light"/>
                <w:sz w:val="18"/>
                <w:szCs w:val="18"/>
              </w:rPr>
            </w:pPr>
            <w:r w:rsidRPr="00E65760">
              <w:rPr>
                <w:rFonts w:ascii="Barlow Light" w:hAnsi="Barlow Light"/>
                <w:sz w:val="18"/>
                <w:szCs w:val="18"/>
              </w:rPr>
              <w:lastRenderedPageBreak/>
              <w:t>REVISIÓN PREVIA DE TODOS LOS PROYECTOS DE URBANIZACIÓN E INFRAESTRUCTURA</w:t>
            </w:r>
            <w:r w:rsidR="001227D2" w:rsidRPr="00E65760">
              <w:rPr>
                <w:rFonts w:ascii="Barlow Light" w:hAnsi="Barlow Light"/>
                <w:sz w:val="18"/>
                <w:szCs w:val="18"/>
              </w:rPr>
              <w:t xml:space="preserve"> </w:t>
            </w:r>
            <w:r w:rsidRPr="00E65760">
              <w:rPr>
                <w:rFonts w:ascii="Barlow Light" w:hAnsi="Barlow Light"/>
                <w:sz w:val="18"/>
                <w:szCs w:val="18"/>
              </w:rPr>
              <w:t>URBANA, PARA LOS CASOS DONDE SE REQUIERA UNA SEGUNDA O POSTERIOR REVISIÓN</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423"/>
        </w:trPr>
        <w:tc>
          <w:tcPr>
            <w:tcW w:w="0" w:type="auto"/>
            <w:vAlign w:val="center"/>
          </w:tcPr>
          <w:p w:rsidR="00647E94" w:rsidRPr="00E65760" w:rsidRDefault="00647E94" w:rsidP="00954D0C">
            <w:pPr>
              <w:pStyle w:val="TableParagraph"/>
              <w:spacing w:before="50"/>
              <w:ind w:left="84"/>
              <w:rPr>
                <w:rFonts w:ascii="Barlow Light" w:hAnsi="Barlow Light"/>
                <w:sz w:val="18"/>
                <w:szCs w:val="18"/>
              </w:rPr>
            </w:pPr>
            <w:r w:rsidRPr="00E65760">
              <w:rPr>
                <w:rFonts w:ascii="Barlow Light" w:hAnsi="Barlow Light"/>
                <w:sz w:val="18"/>
                <w:szCs w:val="18"/>
              </w:rPr>
              <w:t>POR FACTIBILIDAD DE INSTALACIÓN DE ANUNCIOS DE PROPAGANDA O PUBLICIDAD PERMANENTES EN INMUEBLES O EN MOBILIARIO URBANA</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8"/>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t>REVISIÓN PREVIA DE PROYECTO DE LOTIFICACIÓN DE FRACCIONAMIENTOS</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25" w:line="237" w:lineRule="auto"/>
              <w:ind w:left="84"/>
              <w:rPr>
                <w:rFonts w:ascii="Barlow Light" w:hAnsi="Barlow Light"/>
                <w:sz w:val="18"/>
                <w:szCs w:val="18"/>
              </w:rPr>
            </w:pPr>
            <w:r w:rsidRPr="00E65760">
              <w:rPr>
                <w:rFonts w:ascii="Barlow Light" w:hAnsi="Barlow Light"/>
                <w:sz w:val="18"/>
                <w:szCs w:val="18"/>
              </w:rPr>
              <w:t>POR LA EXPEDICIÓN DEL OFICIO DE ANUENCIA DE ELECTRIFICACIÓN POR CADA INMUEBLE SOLICITADO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413"/>
        </w:trPr>
        <w:tc>
          <w:tcPr>
            <w:tcW w:w="0" w:type="auto"/>
            <w:vAlign w:val="center"/>
          </w:tcPr>
          <w:p w:rsidR="00647E94" w:rsidRPr="00E65760" w:rsidRDefault="00647E94" w:rsidP="00954D0C">
            <w:pPr>
              <w:pStyle w:val="TableParagraph"/>
              <w:spacing w:before="47"/>
              <w:ind w:left="84"/>
              <w:rPr>
                <w:rFonts w:ascii="Barlow Light" w:hAnsi="Barlow Light"/>
                <w:sz w:val="18"/>
                <w:szCs w:val="18"/>
              </w:rPr>
            </w:pPr>
            <w:r w:rsidRPr="00E65760">
              <w:rPr>
                <w:rFonts w:ascii="Barlow Light" w:hAnsi="Barlow Light"/>
                <w:sz w:val="18"/>
                <w:szCs w:val="18"/>
              </w:rPr>
              <w:t>POR LA EXPEDICIÓN DEL OFICIO DE ZONA DE RESERVA DE CRECIMIENTO POR CADA INMUEBLE SOLICITADO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415"/>
        </w:trPr>
        <w:tc>
          <w:tcPr>
            <w:tcW w:w="0" w:type="auto"/>
            <w:vAlign w:val="center"/>
          </w:tcPr>
          <w:p w:rsidR="00647E94" w:rsidRPr="00E65760" w:rsidRDefault="00647E94" w:rsidP="00954D0C">
            <w:pPr>
              <w:pStyle w:val="TableParagraph"/>
              <w:spacing w:before="48"/>
              <w:ind w:left="84"/>
              <w:rPr>
                <w:rFonts w:ascii="Barlow Light" w:hAnsi="Barlow Light"/>
                <w:sz w:val="18"/>
                <w:szCs w:val="18"/>
              </w:rPr>
            </w:pPr>
            <w:r w:rsidRPr="00E65760">
              <w:rPr>
                <w:rFonts w:ascii="Barlow Light" w:hAnsi="Barlow Light"/>
                <w:sz w:val="18"/>
                <w:szCs w:val="18"/>
              </w:rPr>
              <w:t>EMISIÓN DE COPIAS SIMPLES Y/O CERTIFICADAS DE CUALQUIER DOCUMENTACIÓN CONTENIDO EN LOS EXPEDIENTES DE LA DIRECCIÓN DE DESARROLLO URBANO.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506"/>
        </w:trPr>
        <w:tc>
          <w:tcPr>
            <w:tcW w:w="0" w:type="auto"/>
            <w:vAlign w:val="center"/>
          </w:tcPr>
          <w:p w:rsidR="00647E94" w:rsidRPr="00E65760" w:rsidRDefault="00647E94" w:rsidP="00954D0C">
            <w:pPr>
              <w:pStyle w:val="TableParagraph"/>
              <w:spacing w:before="93"/>
              <w:ind w:left="84"/>
              <w:rPr>
                <w:rFonts w:ascii="Barlow Light" w:hAnsi="Barlow Light"/>
                <w:sz w:val="18"/>
                <w:szCs w:val="18"/>
              </w:rPr>
            </w:pPr>
            <w:r w:rsidRPr="00E65760">
              <w:rPr>
                <w:rFonts w:ascii="Barlow Light" w:hAnsi="Barlow Light"/>
                <w:sz w:val="18"/>
                <w:szCs w:val="18"/>
              </w:rPr>
              <w:t>COPIA ELECTRÓNICA DE PLANOS APROBADOS POR LA DIRECCIÓN DE DESARROLLO URBANO EN DISCO COMPACTO NO REGRABABLE</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8"/>
        </w:trPr>
        <w:tc>
          <w:tcPr>
            <w:tcW w:w="0" w:type="auto"/>
            <w:vAlign w:val="center"/>
          </w:tcPr>
          <w:p w:rsidR="00647E94" w:rsidRPr="00E65760" w:rsidRDefault="00647E94" w:rsidP="00954D0C">
            <w:pPr>
              <w:pStyle w:val="TableParagraph"/>
              <w:spacing w:before="105"/>
              <w:ind w:left="84"/>
              <w:rPr>
                <w:rFonts w:ascii="Barlow Light" w:hAnsi="Barlow Light"/>
                <w:sz w:val="18"/>
                <w:szCs w:val="18"/>
              </w:rPr>
            </w:pPr>
            <w:r w:rsidRPr="00E65760">
              <w:rPr>
                <w:rFonts w:ascii="Barlow Light" w:hAnsi="Barlow Light"/>
                <w:sz w:val="18"/>
                <w:szCs w:val="18"/>
              </w:rPr>
              <w:t>AUTORIZACIÓN DE LA CONSTITUCIÓN DE DESARROLLO INMOBILIARIO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47"/>
        </w:trPr>
        <w:tc>
          <w:tcPr>
            <w:tcW w:w="0" w:type="auto"/>
            <w:vAlign w:val="center"/>
          </w:tcPr>
          <w:p w:rsidR="00647E94" w:rsidRPr="00E65760" w:rsidRDefault="00647E94" w:rsidP="00954D0C">
            <w:pPr>
              <w:pStyle w:val="TableParagraph"/>
              <w:spacing w:before="13" w:line="160" w:lineRule="atLeast"/>
              <w:ind w:left="84"/>
              <w:rPr>
                <w:rFonts w:ascii="Barlow Light" w:hAnsi="Barlow Light"/>
                <w:sz w:val="18"/>
                <w:szCs w:val="18"/>
              </w:rPr>
            </w:pPr>
            <w:r w:rsidRPr="00E65760">
              <w:rPr>
                <w:rFonts w:ascii="Barlow Light" w:hAnsi="Barlow Light"/>
                <w:sz w:val="18"/>
                <w:szCs w:val="18"/>
              </w:rPr>
              <w:t>AUTORIZACIÓN DE LA MODIFICACIÓN DE LA CONSTITUCIÓN DE DESARROLLO INMOBILIARIO</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49"/>
        </w:trPr>
        <w:tc>
          <w:tcPr>
            <w:tcW w:w="0" w:type="auto"/>
            <w:vAlign w:val="center"/>
          </w:tcPr>
          <w:p w:rsidR="00647E94" w:rsidRPr="00E65760" w:rsidRDefault="00647E94" w:rsidP="00954D0C">
            <w:pPr>
              <w:pStyle w:val="TableParagraph"/>
              <w:spacing w:before="93"/>
              <w:ind w:left="84"/>
              <w:rPr>
                <w:rFonts w:ascii="Barlow Light" w:hAnsi="Barlow Light"/>
                <w:sz w:val="18"/>
                <w:szCs w:val="18"/>
              </w:rPr>
            </w:pPr>
            <w:r w:rsidRPr="00E65760">
              <w:rPr>
                <w:rFonts w:ascii="Barlow Light" w:hAnsi="Barlow Light"/>
                <w:sz w:val="18"/>
                <w:szCs w:val="18"/>
              </w:rPr>
              <w:t>EMISIÓN DE LA CÉDULA URBANA</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t>REVISIÓN DE INTEGRACIÓN DE PREDIOS EJIDALES</w:t>
            </w:r>
          </w:p>
        </w:tc>
        <w:tc>
          <w:tcPr>
            <w:tcW w:w="0" w:type="auto"/>
            <w:vMerge/>
            <w:tcBorders>
              <w:top w:val="nil"/>
            </w:tcBorders>
          </w:tcPr>
          <w:p w:rsidR="00647E94" w:rsidRPr="00E65760" w:rsidRDefault="00647E94" w:rsidP="002E1235">
            <w:pPr>
              <w:rPr>
                <w:rFonts w:ascii="Barlow Light" w:hAnsi="Barlow Light"/>
                <w:sz w:val="18"/>
                <w:szCs w:val="18"/>
              </w:rPr>
            </w:pPr>
          </w:p>
        </w:tc>
      </w:tr>
      <w:tr w:rsidR="00647E94" w:rsidRPr="00E65760" w:rsidTr="00954D0C">
        <w:trPr>
          <w:trHeight w:val="366"/>
        </w:trPr>
        <w:tc>
          <w:tcPr>
            <w:tcW w:w="0" w:type="auto"/>
            <w:vAlign w:val="center"/>
          </w:tcPr>
          <w:p w:rsidR="00647E94" w:rsidRPr="00E65760" w:rsidRDefault="00647E94" w:rsidP="00954D0C">
            <w:pPr>
              <w:pStyle w:val="TableParagraph"/>
              <w:spacing w:before="103"/>
              <w:ind w:left="84"/>
              <w:rPr>
                <w:rFonts w:ascii="Barlow Light" w:hAnsi="Barlow Light"/>
                <w:sz w:val="18"/>
                <w:szCs w:val="18"/>
              </w:rPr>
            </w:pPr>
            <w:r w:rsidRPr="00E65760">
              <w:rPr>
                <w:rFonts w:ascii="Barlow Light" w:hAnsi="Barlow Light"/>
                <w:sz w:val="18"/>
                <w:szCs w:val="18"/>
              </w:rPr>
              <w:t>AUTORIZACIÓN DE PROTOTIPO</w:t>
            </w:r>
          </w:p>
        </w:tc>
        <w:tc>
          <w:tcPr>
            <w:tcW w:w="0" w:type="auto"/>
            <w:vMerge/>
            <w:tcBorders>
              <w:top w:val="nil"/>
            </w:tcBorders>
          </w:tcPr>
          <w:p w:rsidR="00647E94" w:rsidRPr="00E65760" w:rsidRDefault="00647E94" w:rsidP="002E1235">
            <w:pPr>
              <w:rPr>
                <w:rFonts w:ascii="Barlow Light" w:hAnsi="Barlow Light"/>
                <w:sz w:val="18"/>
                <w:szCs w:val="18"/>
              </w:rPr>
            </w:pPr>
          </w:p>
        </w:tc>
      </w:tr>
    </w:tbl>
    <w:p w:rsidR="00EC74AE" w:rsidRPr="00EC74AE" w:rsidRDefault="00EC74AE" w:rsidP="00EC74AE">
      <w:pPr>
        <w:jc w:val="both"/>
        <w:rPr>
          <w:rFonts w:ascii="Barlow Light" w:hAnsi="Barlow Light"/>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03"/>
        <w:gridCol w:w="1619"/>
      </w:tblGrid>
      <w:tr w:rsidR="001227D2" w:rsidRPr="00E65760" w:rsidTr="00954D0C">
        <w:trPr>
          <w:trHeight w:val="530"/>
        </w:trPr>
        <w:tc>
          <w:tcPr>
            <w:tcW w:w="0" w:type="auto"/>
            <w:vAlign w:val="center"/>
          </w:tcPr>
          <w:p w:rsidR="001227D2" w:rsidRPr="00E65760" w:rsidRDefault="001227D2" w:rsidP="00954D0C">
            <w:pPr>
              <w:pStyle w:val="TableParagraph"/>
              <w:spacing w:before="1"/>
              <w:rPr>
                <w:rFonts w:ascii="Barlow Light" w:hAnsi="Barlow Light"/>
                <w:sz w:val="18"/>
                <w:szCs w:val="20"/>
              </w:rPr>
            </w:pPr>
          </w:p>
          <w:p w:rsidR="001227D2" w:rsidRPr="00E65760" w:rsidRDefault="001227D2" w:rsidP="00954D0C">
            <w:pPr>
              <w:pStyle w:val="TableParagraph"/>
              <w:ind w:left="1547"/>
              <w:rPr>
                <w:rFonts w:ascii="Barlow Light" w:hAnsi="Barlow Light"/>
                <w:b/>
                <w:sz w:val="18"/>
                <w:szCs w:val="20"/>
              </w:rPr>
            </w:pPr>
            <w:bookmarkStart w:id="0" w:name="14"/>
            <w:bookmarkEnd w:id="0"/>
            <w:r w:rsidRPr="00E65760">
              <w:rPr>
                <w:rFonts w:ascii="Barlow Light" w:hAnsi="Barlow Light"/>
                <w:b/>
                <w:w w:val="105"/>
                <w:sz w:val="18"/>
                <w:szCs w:val="20"/>
              </w:rPr>
              <w:t>DE LOS CERTIFICADOS Y CONSTANCIAS</w:t>
            </w:r>
          </w:p>
        </w:tc>
        <w:tc>
          <w:tcPr>
            <w:tcW w:w="0" w:type="auto"/>
            <w:vMerge w:val="restart"/>
          </w:tcPr>
          <w:p w:rsidR="001227D2" w:rsidRPr="00E65760" w:rsidRDefault="001227D2" w:rsidP="002E1235">
            <w:pPr>
              <w:pStyle w:val="TableParagraph"/>
              <w:rPr>
                <w:rFonts w:ascii="Barlow Light" w:hAnsi="Barlow Light"/>
                <w:sz w:val="18"/>
                <w:szCs w:val="20"/>
              </w:rPr>
            </w:pPr>
            <w:bookmarkStart w:id="1" w:name="_GoBack"/>
            <w:bookmarkEnd w:id="1"/>
          </w:p>
          <w:p w:rsidR="001227D2" w:rsidRPr="00E65760" w:rsidRDefault="001227D2" w:rsidP="002E1235">
            <w:pPr>
              <w:pStyle w:val="TableParagraph"/>
              <w:rPr>
                <w:rFonts w:ascii="Barlow Light" w:hAnsi="Barlow Light"/>
                <w:sz w:val="18"/>
                <w:szCs w:val="20"/>
              </w:rPr>
            </w:pPr>
          </w:p>
          <w:p w:rsidR="001227D2" w:rsidRPr="00E65760" w:rsidRDefault="001227D2" w:rsidP="002E1235">
            <w:pPr>
              <w:pStyle w:val="TableParagraph"/>
              <w:rPr>
                <w:rFonts w:ascii="Barlow Light" w:hAnsi="Barlow Light"/>
                <w:sz w:val="18"/>
                <w:szCs w:val="20"/>
              </w:rPr>
            </w:pPr>
          </w:p>
          <w:p w:rsidR="001227D2" w:rsidRPr="00E65760" w:rsidRDefault="001227D2" w:rsidP="002E1235">
            <w:pPr>
              <w:pStyle w:val="TableParagraph"/>
              <w:rPr>
                <w:rFonts w:ascii="Barlow Light" w:hAnsi="Barlow Light"/>
                <w:sz w:val="18"/>
                <w:szCs w:val="20"/>
              </w:rPr>
            </w:pPr>
          </w:p>
          <w:p w:rsidR="001227D2" w:rsidRPr="00E65760" w:rsidRDefault="001227D2" w:rsidP="002E1235">
            <w:pPr>
              <w:pStyle w:val="TableParagraph"/>
              <w:rPr>
                <w:rFonts w:ascii="Barlow Light" w:hAnsi="Barlow Light"/>
                <w:sz w:val="18"/>
                <w:szCs w:val="20"/>
              </w:rPr>
            </w:pPr>
          </w:p>
          <w:p w:rsidR="001227D2" w:rsidRPr="00E65760" w:rsidRDefault="001227D2" w:rsidP="002E1235">
            <w:pPr>
              <w:pStyle w:val="TableParagraph"/>
              <w:rPr>
                <w:rFonts w:ascii="Barlow Light" w:hAnsi="Barlow Light"/>
                <w:sz w:val="18"/>
                <w:szCs w:val="20"/>
              </w:rPr>
            </w:pPr>
          </w:p>
          <w:p w:rsidR="001227D2" w:rsidRPr="00E65760" w:rsidRDefault="001227D2" w:rsidP="002E1235">
            <w:pPr>
              <w:pStyle w:val="TableParagraph"/>
              <w:rPr>
                <w:rFonts w:ascii="Barlow Light" w:hAnsi="Barlow Light"/>
                <w:sz w:val="18"/>
                <w:szCs w:val="20"/>
              </w:rPr>
            </w:pPr>
          </w:p>
          <w:p w:rsidR="001227D2" w:rsidRPr="00E65760" w:rsidRDefault="001227D2" w:rsidP="002E1235">
            <w:pPr>
              <w:pStyle w:val="TableParagraph"/>
              <w:rPr>
                <w:rFonts w:ascii="Barlow Light" w:hAnsi="Barlow Light"/>
                <w:sz w:val="18"/>
                <w:szCs w:val="20"/>
              </w:rPr>
            </w:pPr>
          </w:p>
          <w:p w:rsidR="001227D2" w:rsidRPr="00E65760" w:rsidRDefault="001227D2" w:rsidP="002E1235">
            <w:pPr>
              <w:pStyle w:val="TableParagraph"/>
              <w:spacing w:before="11"/>
              <w:rPr>
                <w:rFonts w:ascii="Barlow Light" w:hAnsi="Barlow Light"/>
                <w:sz w:val="18"/>
                <w:szCs w:val="20"/>
              </w:rPr>
            </w:pPr>
          </w:p>
          <w:p w:rsidR="00B473EF" w:rsidRDefault="001227D2" w:rsidP="002E1235">
            <w:pPr>
              <w:pStyle w:val="TableParagraph"/>
              <w:spacing w:line="252" w:lineRule="auto"/>
              <w:ind w:left="232" w:firstLine="171"/>
              <w:rPr>
                <w:rFonts w:ascii="Barlow Light" w:hAnsi="Barlow Light"/>
                <w:b/>
                <w:sz w:val="18"/>
                <w:szCs w:val="20"/>
              </w:rPr>
            </w:pPr>
            <w:r w:rsidRPr="00E65760">
              <w:rPr>
                <w:rFonts w:ascii="Barlow Light" w:hAnsi="Barlow Light"/>
                <w:b/>
                <w:w w:val="105"/>
                <w:sz w:val="18"/>
                <w:szCs w:val="20"/>
              </w:rPr>
              <w:t xml:space="preserve">50% DE </w:t>
            </w:r>
            <w:r w:rsidRPr="00E65760">
              <w:rPr>
                <w:rFonts w:ascii="Barlow Light" w:hAnsi="Barlow Light"/>
                <w:b/>
                <w:sz w:val="18"/>
                <w:szCs w:val="20"/>
              </w:rPr>
              <w:t>DESCUENTO</w:t>
            </w:r>
          </w:p>
          <w:p w:rsidR="00B473EF" w:rsidRPr="00B473EF" w:rsidRDefault="00B473EF" w:rsidP="00B473EF">
            <w:pPr>
              <w:rPr>
                <w:lang w:val="es-ES" w:eastAsia="es-ES" w:bidi="es-ES"/>
              </w:rPr>
            </w:pPr>
          </w:p>
          <w:p w:rsidR="00B473EF" w:rsidRPr="00B473EF" w:rsidRDefault="00B473EF" w:rsidP="00B473EF">
            <w:pPr>
              <w:rPr>
                <w:lang w:val="es-ES" w:eastAsia="es-ES" w:bidi="es-ES"/>
              </w:rPr>
            </w:pPr>
          </w:p>
          <w:p w:rsidR="00B473EF" w:rsidRPr="00B473EF" w:rsidRDefault="00B473EF" w:rsidP="00B473EF">
            <w:pPr>
              <w:rPr>
                <w:lang w:val="es-ES" w:eastAsia="es-ES" w:bidi="es-ES"/>
              </w:rPr>
            </w:pPr>
          </w:p>
          <w:p w:rsidR="00B473EF" w:rsidRPr="00B473EF" w:rsidRDefault="00B473EF" w:rsidP="00B473EF">
            <w:pPr>
              <w:rPr>
                <w:lang w:val="es-ES" w:eastAsia="es-ES" w:bidi="es-ES"/>
              </w:rPr>
            </w:pPr>
          </w:p>
          <w:p w:rsidR="001227D2" w:rsidRPr="00B473EF" w:rsidRDefault="001227D2" w:rsidP="00B473EF">
            <w:pPr>
              <w:rPr>
                <w:lang w:val="es-ES" w:eastAsia="es-ES" w:bidi="es-ES"/>
              </w:rPr>
            </w:pPr>
          </w:p>
        </w:tc>
      </w:tr>
      <w:tr w:rsidR="001227D2" w:rsidRPr="00E65760" w:rsidTr="00954D0C">
        <w:trPr>
          <w:trHeight w:val="361"/>
        </w:trPr>
        <w:tc>
          <w:tcPr>
            <w:tcW w:w="0" w:type="auto"/>
            <w:vAlign w:val="center"/>
          </w:tcPr>
          <w:p w:rsidR="001227D2" w:rsidRPr="00E65760" w:rsidRDefault="001227D2" w:rsidP="00954D0C">
            <w:pPr>
              <w:pStyle w:val="TableParagraph"/>
              <w:spacing w:before="95"/>
              <w:ind w:left="90"/>
              <w:rPr>
                <w:rFonts w:ascii="Barlow Light" w:hAnsi="Barlow Light"/>
                <w:sz w:val="18"/>
                <w:szCs w:val="20"/>
              </w:rPr>
            </w:pPr>
            <w:r w:rsidRPr="00E65760">
              <w:rPr>
                <w:rFonts w:ascii="Barlow Light" w:hAnsi="Barlow Light"/>
                <w:sz w:val="18"/>
                <w:szCs w:val="20"/>
              </w:rPr>
              <w:t>CERTIFICADO DE NO ADEUDAR IMPUESTO PREDIAL</w:t>
            </w:r>
          </w:p>
        </w:tc>
        <w:tc>
          <w:tcPr>
            <w:tcW w:w="0" w:type="auto"/>
            <w:vMerge/>
            <w:tcBorders>
              <w:top w:val="nil"/>
            </w:tcBorders>
          </w:tcPr>
          <w:p w:rsidR="001227D2" w:rsidRPr="00E65760" w:rsidRDefault="001227D2" w:rsidP="002E1235">
            <w:pPr>
              <w:rPr>
                <w:rFonts w:ascii="Barlow Light" w:hAnsi="Barlow Light"/>
                <w:sz w:val="18"/>
                <w:szCs w:val="20"/>
              </w:rPr>
            </w:pPr>
          </w:p>
        </w:tc>
      </w:tr>
      <w:tr w:rsidR="001227D2" w:rsidRPr="00E65760" w:rsidTr="00954D0C">
        <w:trPr>
          <w:trHeight w:val="363"/>
        </w:trPr>
        <w:tc>
          <w:tcPr>
            <w:tcW w:w="0" w:type="auto"/>
            <w:vAlign w:val="center"/>
          </w:tcPr>
          <w:p w:rsidR="001227D2" w:rsidRPr="00E65760" w:rsidRDefault="001227D2" w:rsidP="00954D0C">
            <w:pPr>
              <w:pStyle w:val="TableParagraph"/>
              <w:spacing w:before="95"/>
              <w:ind w:left="90"/>
              <w:rPr>
                <w:rFonts w:ascii="Barlow Light" w:hAnsi="Barlow Light"/>
                <w:sz w:val="18"/>
                <w:szCs w:val="20"/>
              </w:rPr>
            </w:pPr>
            <w:r w:rsidRPr="00E65760">
              <w:rPr>
                <w:rFonts w:ascii="Barlow Light" w:hAnsi="Barlow Light"/>
                <w:sz w:val="18"/>
                <w:szCs w:val="20"/>
              </w:rPr>
              <w:t>CERTIFICADO DE VECINDAD</w:t>
            </w:r>
          </w:p>
        </w:tc>
        <w:tc>
          <w:tcPr>
            <w:tcW w:w="0" w:type="auto"/>
            <w:vMerge/>
            <w:tcBorders>
              <w:top w:val="nil"/>
            </w:tcBorders>
          </w:tcPr>
          <w:p w:rsidR="001227D2" w:rsidRPr="00E65760" w:rsidRDefault="001227D2" w:rsidP="002E1235">
            <w:pPr>
              <w:rPr>
                <w:rFonts w:ascii="Barlow Light" w:hAnsi="Barlow Light"/>
                <w:sz w:val="18"/>
                <w:szCs w:val="20"/>
              </w:rPr>
            </w:pPr>
          </w:p>
        </w:tc>
      </w:tr>
      <w:tr w:rsidR="001227D2" w:rsidRPr="00E65760" w:rsidTr="00954D0C">
        <w:trPr>
          <w:trHeight w:val="273"/>
        </w:trPr>
        <w:tc>
          <w:tcPr>
            <w:tcW w:w="0" w:type="auto"/>
            <w:vAlign w:val="center"/>
          </w:tcPr>
          <w:p w:rsidR="001227D2" w:rsidRPr="00E65760" w:rsidRDefault="001227D2" w:rsidP="00954D0C">
            <w:pPr>
              <w:pStyle w:val="TableParagraph"/>
              <w:spacing w:before="51"/>
              <w:ind w:left="90"/>
              <w:rPr>
                <w:rFonts w:ascii="Barlow Light" w:hAnsi="Barlow Light"/>
                <w:sz w:val="18"/>
                <w:szCs w:val="20"/>
              </w:rPr>
            </w:pPr>
            <w:r w:rsidRPr="00E65760">
              <w:rPr>
                <w:rFonts w:ascii="Barlow Light" w:hAnsi="Barlow Light"/>
                <w:sz w:val="18"/>
                <w:szCs w:val="20"/>
              </w:rPr>
              <w:t>CONSTANCIA DE NO ADEUDAR DERECHOS DE URBANIZACIÓN</w:t>
            </w:r>
          </w:p>
        </w:tc>
        <w:tc>
          <w:tcPr>
            <w:tcW w:w="0" w:type="auto"/>
            <w:vMerge/>
            <w:tcBorders>
              <w:top w:val="nil"/>
            </w:tcBorders>
          </w:tcPr>
          <w:p w:rsidR="001227D2" w:rsidRPr="00E65760" w:rsidRDefault="001227D2" w:rsidP="002E1235">
            <w:pPr>
              <w:rPr>
                <w:rFonts w:ascii="Barlow Light" w:hAnsi="Barlow Light"/>
                <w:sz w:val="18"/>
                <w:szCs w:val="20"/>
              </w:rPr>
            </w:pPr>
          </w:p>
        </w:tc>
      </w:tr>
      <w:tr w:rsidR="001227D2" w:rsidRPr="00E65760" w:rsidTr="00954D0C">
        <w:trPr>
          <w:trHeight w:val="338"/>
        </w:trPr>
        <w:tc>
          <w:tcPr>
            <w:tcW w:w="0" w:type="auto"/>
            <w:vAlign w:val="center"/>
          </w:tcPr>
          <w:p w:rsidR="001227D2" w:rsidRPr="00E65760" w:rsidRDefault="001227D2" w:rsidP="00954D0C">
            <w:pPr>
              <w:pStyle w:val="TableParagraph"/>
              <w:spacing w:before="85"/>
              <w:ind w:left="90"/>
              <w:rPr>
                <w:rFonts w:ascii="Barlow Light" w:hAnsi="Barlow Light"/>
                <w:sz w:val="18"/>
                <w:szCs w:val="20"/>
              </w:rPr>
            </w:pPr>
            <w:r w:rsidRPr="00E65760">
              <w:rPr>
                <w:rFonts w:ascii="Barlow Light" w:hAnsi="Barlow Light"/>
                <w:sz w:val="18"/>
                <w:szCs w:val="20"/>
              </w:rPr>
              <w:t>CONSTANCIA DE LICENCIA DE FUNCIONAMIENTO</w:t>
            </w:r>
          </w:p>
        </w:tc>
        <w:tc>
          <w:tcPr>
            <w:tcW w:w="0" w:type="auto"/>
            <w:vMerge/>
            <w:tcBorders>
              <w:top w:val="nil"/>
            </w:tcBorders>
          </w:tcPr>
          <w:p w:rsidR="001227D2" w:rsidRPr="00E65760" w:rsidRDefault="001227D2" w:rsidP="002E1235">
            <w:pPr>
              <w:rPr>
                <w:rFonts w:ascii="Barlow Light" w:hAnsi="Barlow Light"/>
                <w:sz w:val="18"/>
                <w:szCs w:val="20"/>
              </w:rPr>
            </w:pPr>
          </w:p>
        </w:tc>
      </w:tr>
      <w:tr w:rsidR="001227D2" w:rsidRPr="00E65760" w:rsidTr="00954D0C">
        <w:trPr>
          <w:trHeight w:val="338"/>
        </w:trPr>
        <w:tc>
          <w:tcPr>
            <w:tcW w:w="0" w:type="auto"/>
            <w:vAlign w:val="center"/>
          </w:tcPr>
          <w:p w:rsidR="001227D2" w:rsidRPr="00E65760" w:rsidRDefault="001227D2" w:rsidP="00954D0C">
            <w:pPr>
              <w:pStyle w:val="TableParagraph"/>
              <w:spacing w:before="85"/>
              <w:ind w:left="90"/>
              <w:rPr>
                <w:rFonts w:ascii="Barlow Light" w:hAnsi="Barlow Light"/>
                <w:sz w:val="18"/>
                <w:szCs w:val="20"/>
              </w:rPr>
            </w:pPr>
            <w:r w:rsidRPr="00E65760">
              <w:rPr>
                <w:rFonts w:ascii="Barlow Light" w:hAnsi="Barlow Light"/>
                <w:sz w:val="18"/>
                <w:szCs w:val="20"/>
              </w:rPr>
              <w:t>CONSTANCIA DE INSCRIPCIÓN AL REGISTRO DE POBLACIÓN MUNICIPAL</w:t>
            </w:r>
          </w:p>
        </w:tc>
        <w:tc>
          <w:tcPr>
            <w:tcW w:w="0" w:type="auto"/>
            <w:vMerge/>
            <w:tcBorders>
              <w:top w:val="nil"/>
            </w:tcBorders>
          </w:tcPr>
          <w:p w:rsidR="001227D2" w:rsidRPr="00E65760" w:rsidRDefault="001227D2" w:rsidP="002E1235">
            <w:pPr>
              <w:rPr>
                <w:rFonts w:ascii="Barlow Light" w:hAnsi="Barlow Light"/>
                <w:sz w:val="18"/>
                <w:szCs w:val="20"/>
              </w:rPr>
            </w:pPr>
          </w:p>
        </w:tc>
      </w:tr>
      <w:tr w:rsidR="001227D2" w:rsidRPr="00E65760" w:rsidTr="00954D0C">
        <w:trPr>
          <w:trHeight w:val="427"/>
        </w:trPr>
        <w:tc>
          <w:tcPr>
            <w:tcW w:w="0" w:type="auto"/>
            <w:vAlign w:val="center"/>
          </w:tcPr>
          <w:p w:rsidR="001227D2" w:rsidRPr="00E65760" w:rsidRDefault="001227D2" w:rsidP="00954D0C">
            <w:pPr>
              <w:pStyle w:val="TableParagraph"/>
              <w:spacing w:before="2"/>
              <w:ind w:left="90"/>
              <w:rPr>
                <w:rFonts w:ascii="Barlow Light" w:hAnsi="Barlow Light"/>
                <w:sz w:val="18"/>
                <w:szCs w:val="20"/>
              </w:rPr>
            </w:pPr>
            <w:r w:rsidRPr="00E65760">
              <w:rPr>
                <w:rFonts w:ascii="Barlow Light" w:hAnsi="Barlow Light"/>
                <w:sz w:val="18"/>
                <w:szCs w:val="20"/>
              </w:rPr>
              <w:t>CONSTANCIA ANUAL DE INSCRIPCIÓN AL PADRÓN MUNICIPAL DE CONTRATISTAS DE OBRAS PÚBLICAS</w:t>
            </w:r>
          </w:p>
        </w:tc>
        <w:tc>
          <w:tcPr>
            <w:tcW w:w="0" w:type="auto"/>
            <w:vMerge/>
            <w:tcBorders>
              <w:top w:val="nil"/>
            </w:tcBorders>
          </w:tcPr>
          <w:p w:rsidR="001227D2" w:rsidRPr="00E65760" w:rsidRDefault="001227D2" w:rsidP="002E1235">
            <w:pPr>
              <w:rPr>
                <w:rFonts w:ascii="Barlow Light" w:hAnsi="Barlow Light"/>
                <w:sz w:val="18"/>
                <w:szCs w:val="20"/>
              </w:rPr>
            </w:pPr>
          </w:p>
        </w:tc>
      </w:tr>
      <w:tr w:rsidR="001227D2" w:rsidRPr="00E65760" w:rsidTr="00954D0C">
        <w:trPr>
          <w:trHeight w:val="560"/>
        </w:trPr>
        <w:tc>
          <w:tcPr>
            <w:tcW w:w="0" w:type="auto"/>
            <w:vAlign w:val="center"/>
          </w:tcPr>
          <w:p w:rsidR="001227D2" w:rsidRPr="00E65760" w:rsidRDefault="001227D2" w:rsidP="00954D0C">
            <w:pPr>
              <w:pStyle w:val="TableParagraph"/>
              <w:ind w:left="90"/>
              <w:rPr>
                <w:rFonts w:ascii="Barlow Light" w:hAnsi="Barlow Light"/>
                <w:sz w:val="18"/>
                <w:szCs w:val="20"/>
              </w:rPr>
            </w:pPr>
            <w:r w:rsidRPr="00E65760">
              <w:rPr>
                <w:rFonts w:ascii="Barlow Light" w:hAnsi="Barlow Light"/>
                <w:sz w:val="18"/>
                <w:szCs w:val="20"/>
              </w:rPr>
              <w:t>CONSTANCIA DE NO ADEUDAR DERECHOS POR EL SERVICIO DE AGUA POTABLE ENCOMISARÍAS Y COLONIAS MARGINADAS DEL MUNICIPIO DE MÉRIDA</w:t>
            </w:r>
          </w:p>
        </w:tc>
        <w:tc>
          <w:tcPr>
            <w:tcW w:w="0" w:type="auto"/>
            <w:vMerge/>
            <w:tcBorders>
              <w:top w:val="nil"/>
            </w:tcBorders>
          </w:tcPr>
          <w:p w:rsidR="001227D2" w:rsidRPr="00E65760" w:rsidRDefault="001227D2" w:rsidP="002E1235">
            <w:pPr>
              <w:rPr>
                <w:rFonts w:ascii="Barlow Light" w:hAnsi="Barlow Light"/>
                <w:sz w:val="18"/>
                <w:szCs w:val="20"/>
              </w:rPr>
            </w:pPr>
          </w:p>
        </w:tc>
      </w:tr>
      <w:tr w:rsidR="001227D2" w:rsidRPr="00E65760" w:rsidTr="00954D0C">
        <w:trPr>
          <w:trHeight w:val="336"/>
        </w:trPr>
        <w:tc>
          <w:tcPr>
            <w:tcW w:w="0" w:type="auto"/>
            <w:vAlign w:val="center"/>
          </w:tcPr>
          <w:p w:rsidR="001227D2" w:rsidRPr="00E65760" w:rsidRDefault="001227D2" w:rsidP="00954D0C">
            <w:pPr>
              <w:pStyle w:val="TableParagraph"/>
              <w:ind w:left="90"/>
              <w:rPr>
                <w:rFonts w:ascii="Barlow Light" w:hAnsi="Barlow Light"/>
                <w:sz w:val="18"/>
                <w:szCs w:val="20"/>
              </w:rPr>
            </w:pPr>
            <w:r w:rsidRPr="00E65760">
              <w:rPr>
                <w:rFonts w:ascii="Barlow Light" w:hAnsi="Barlow Light"/>
                <w:sz w:val="18"/>
                <w:szCs w:val="20"/>
              </w:rPr>
              <w:t>CONSTANCIA DE NO SERVICIO DE AGUA POTABLE EN COMISARÍAS Y ZONAS MARGINADAS DEL MUNICIPIO DE MÉRIDA</w:t>
            </w:r>
          </w:p>
        </w:tc>
        <w:tc>
          <w:tcPr>
            <w:tcW w:w="0" w:type="auto"/>
            <w:vMerge/>
            <w:tcBorders>
              <w:top w:val="nil"/>
            </w:tcBorders>
          </w:tcPr>
          <w:p w:rsidR="001227D2" w:rsidRPr="00E65760" w:rsidRDefault="001227D2" w:rsidP="002E1235">
            <w:pPr>
              <w:rPr>
                <w:rFonts w:ascii="Barlow Light" w:hAnsi="Barlow Light"/>
                <w:sz w:val="18"/>
                <w:szCs w:val="20"/>
              </w:rPr>
            </w:pPr>
          </w:p>
        </w:tc>
      </w:tr>
      <w:tr w:rsidR="001227D2" w:rsidRPr="00E65760" w:rsidTr="00954D0C">
        <w:trPr>
          <w:trHeight w:val="326"/>
        </w:trPr>
        <w:tc>
          <w:tcPr>
            <w:tcW w:w="0" w:type="auto"/>
            <w:vAlign w:val="center"/>
          </w:tcPr>
          <w:p w:rsidR="001227D2" w:rsidRPr="00E65760" w:rsidRDefault="001227D2" w:rsidP="00954D0C">
            <w:pPr>
              <w:pStyle w:val="TableParagraph"/>
              <w:ind w:left="90"/>
              <w:rPr>
                <w:rFonts w:ascii="Barlow Light" w:hAnsi="Barlow Light"/>
                <w:sz w:val="18"/>
                <w:szCs w:val="20"/>
              </w:rPr>
            </w:pPr>
            <w:r w:rsidRPr="00E65760">
              <w:rPr>
                <w:rFonts w:ascii="Barlow Light" w:hAnsi="Barlow Light"/>
                <w:sz w:val="18"/>
                <w:szCs w:val="20"/>
              </w:rPr>
              <w:t>CONSTANCIA DE EXCEPCIÓN DE PAGO DEL IMPUESTO SOBRE ADQUISICIÓN DE</w:t>
            </w:r>
            <w:r w:rsidRPr="00E65760">
              <w:rPr>
                <w:rFonts w:ascii="Barlow Light" w:hAnsi="Barlow Light"/>
                <w:sz w:val="18"/>
                <w:szCs w:val="20"/>
              </w:rPr>
              <w:t xml:space="preserve"> </w:t>
            </w:r>
            <w:r w:rsidRPr="00E65760">
              <w:rPr>
                <w:rFonts w:ascii="Barlow Light" w:hAnsi="Barlow Light"/>
                <w:sz w:val="18"/>
                <w:szCs w:val="20"/>
              </w:rPr>
              <w:t>INMUEBLES</w:t>
            </w:r>
          </w:p>
        </w:tc>
        <w:tc>
          <w:tcPr>
            <w:tcW w:w="0" w:type="auto"/>
            <w:vMerge/>
            <w:tcBorders>
              <w:top w:val="nil"/>
            </w:tcBorders>
          </w:tcPr>
          <w:p w:rsidR="001227D2" w:rsidRPr="00E65760" w:rsidRDefault="001227D2" w:rsidP="002E1235">
            <w:pPr>
              <w:rPr>
                <w:rFonts w:ascii="Barlow Light" w:hAnsi="Barlow Light"/>
                <w:sz w:val="18"/>
                <w:szCs w:val="20"/>
              </w:rPr>
            </w:pPr>
          </w:p>
        </w:tc>
      </w:tr>
      <w:tr w:rsidR="001227D2" w:rsidRPr="00E65760" w:rsidTr="00954D0C">
        <w:trPr>
          <w:trHeight w:val="507"/>
        </w:trPr>
        <w:tc>
          <w:tcPr>
            <w:tcW w:w="0" w:type="auto"/>
            <w:vAlign w:val="center"/>
          </w:tcPr>
          <w:p w:rsidR="001227D2" w:rsidRPr="00E65760" w:rsidRDefault="001227D2" w:rsidP="00954D0C">
            <w:pPr>
              <w:pStyle w:val="TableParagraph"/>
              <w:ind w:left="90"/>
              <w:rPr>
                <w:rFonts w:ascii="Barlow Light" w:hAnsi="Barlow Light"/>
                <w:sz w:val="18"/>
                <w:szCs w:val="20"/>
              </w:rPr>
            </w:pPr>
            <w:r w:rsidRPr="00E65760">
              <w:rPr>
                <w:rFonts w:ascii="Barlow Light" w:hAnsi="Barlow Light"/>
                <w:sz w:val="18"/>
                <w:szCs w:val="20"/>
              </w:rPr>
              <w:lastRenderedPageBreak/>
              <w:t>CERTIFICADOS O CONSTANCIA NO SEÑALADAS EN FORMA EXPRESA EN EL CAPÍTULO II DEL TÍTULO SEGUNDO DE LA LEY DE HACIENDA DEL MUNICIPIO DE MÉRIDA</w:t>
            </w:r>
          </w:p>
        </w:tc>
        <w:tc>
          <w:tcPr>
            <w:tcW w:w="0" w:type="auto"/>
            <w:vMerge/>
            <w:tcBorders>
              <w:top w:val="nil"/>
            </w:tcBorders>
          </w:tcPr>
          <w:p w:rsidR="001227D2" w:rsidRPr="00E65760" w:rsidRDefault="001227D2" w:rsidP="002E1235">
            <w:pPr>
              <w:rPr>
                <w:rFonts w:ascii="Barlow Light" w:hAnsi="Barlow Light"/>
                <w:sz w:val="18"/>
                <w:szCs w:val="20"/>
              </w:rPr>
            </w:pPr>
          </w:p>
        </w:tc>
      </w:tr>
    </w:tbl>
    <w:p w:rsidR="00EC74AE" w:rsidRDefault="00EC74AE" w:rsidP="00EC74AE">
      <w:pPr>
        <w:jc w:val="both"/>
        <w:rPr>
          <w:rFonts w:ascii="Barlow Light" w:hAnsi="Barlow Light"/>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30"/>
        <w:gridCol w:w="1600"/>
      </w:tblGrid>
      <w:tr w:rsidR="001227D2" w:rsidRPr="00E65760" w:rsidTr="00E65760">
        <w:trPr>
          <w:trHeight w:val="665"/>
        </w:trPr>
        <w:tc>
          <w:tcPr>
            <w:tcW w:w="7230" w:type="dxa"/>
            <w:vAlign w:val="center"/>
          </w:tcPr>
          <w:p w:rsidR="001227D2" w:rsidRPr="00E65760" w:rsidRDefault="001227D2" w:rsidP="00954D0C">
            <w:pPr>
              <w:pStyle w:val="TableParagraph"/>
              <w:rPr>
                <w:rFonts w:ascii="Barlow Light" w:hAnsi="Barlow Light"/>
                <w:sz w:val="18"/>
                <w:szCs w:val="18"/>
              </w:rPr>
            </w:pPr>
          </w:p>
          <w:p w:rsidR="001227D2" w:rsidRPr="00E65760" w:rsidRDefault="001227D2" w:rsidP="00954D0C">
            <w:pPr>
              <w:pStyle w:val="TableParagraph"/>
              <w:spacing w:before="1"/>
              <w:ind w:left="563"/>
              <w:rPr>
                <w:rFonts w:ascii="Barlow Light" w:hAnsi="Barlow Light"/>
                <w:b/>
                <w:sz w:val="18"/>
                <w:szCs w:val="18"/>
              </w:rPr>
            </w:pPr>
            <w:bookmarkStart w:id="2" w:name="15"/>
            <w:bookmarkEnd w:id="2"/>
            <w:r w:rsidRPr="00E65760">
              <w:rPr>
                <w:rFonts w:ascii="Barlow Light" w:hAnsi="Barlow Light"/>
                <w:b/>
                <w:sz w:val="18"/>
                <w:szCs w:val="18"/>
              </w:rPr>
              <w:t>SERVICIOS QUE PRESTA LA DIRECCIÓN DE CATASTRO MUNICIPAL</w:t>
            </w:r>
          </w:p>
        </w:tc>
        <w:tc>
          <w:tcPr>
            <w:tcW w:w="1600" w:type="dxa"/>
            <w:vMerge w:val="restart"/>
          </w:tcPr>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rPr>
                <w:rFonts w:ascii="Barlow Light" w:hAnsi="Barlow Light"/>
                <w:sz w:val="18"/>
                <w:szCs w:val="18"/>
              </w:rPr>
            </w:pPr>
          </w:p>
          <w:p w:rsidR="001227D2" w:rsidRPr="00E65760" w:rsidRDefault="001227D2" w:rsidP="002E1235">
            <w:pPr>
              <w:pStyle w:val="TableParagraph"/>
              <w:spacing w:before="2"/>
              <w:rPr>
                <w:rFonts w:ascii="Barlow Light" w:hAnsi="Barlow Light"/>
                <w:sz w:val="18"/>
                <w:szCs w:val="18"/>
              </w:rPr>
            </w:pPr>
          </w:p>
          <w:p w:rsidR="001227D2" w:rsidRPr="00E65760" w:rsidRDefault="001227D2" w:rsidP="002E1235">
            <w:pPr>
              <w:pStyle w:val="TableParagraph"/>
              <w:ind w:left="232" w:firstLine="172"/>
              <w:rPr>
                <w:rFonts w:ascii="Barlow Light" w:hAnsi="Barlow Light"/>
                <w:b/>
                <w:sz w:val="18"/>
                <w:szCs w:val="18"/>
              </w:rPr>
            </w:pPr>
            <w:r w:rsidRPr="00E65760">
              <w:rPr>
                <w:rFonts w:ascii="Barlow Light" w:hAnsi="Barlow Light"/>
                <w:b/>
                <w:sz w:val="18"/>
                <w:szCs w:val="18"/>
              </w:rPr>
              <w:t xml:space="preserve">50% DE </w:t>
            </w:r>
            <w:r w:rsidRPr="00E65760">
              <w:rPr>
                <w:rFonts w:ascii="Barlow Light" w:hAnsi="Barlow Light"/>
                <w:b/>
                <w:w w:val="95"/>
                <w:sz w:val="18"/>
                <w:szCs w:val="18"/>
              </w:rPr>
              <w:t>DESCUENTO</w:t>
            </w:r>
          </w:p>
        </w:tc>
      </w:tr>
      <w:tr w:rsidR="001227D2" w:rsidRPr="00E65760" w:rsidTr="00E65760">
        <w:trPr>
          <w:trHeight w:val="399"/>
        </w:trPr>
        <w:tc>
          <w:tcPr>
            <w:tcW w:w="7230" w:type="dxa"/>
            <w:vAlign w:val="center"/>
          </w:tcPr>
          <w:p w:rsidR="001227D2" w:rsidRPr="00E65760" w:rsidRDefault="001227D2" w:rsidP="00954D0C">
            <w:pPr>
              <w:pStyle w:val="TableParagraph"/>
              <w:spacing w:before="114"/>
              <w:ind w:left="91"/>
              <w:rPr>
                <w:rFonts w:ascii="Barlow Light" w:hAnsi="Barlow Light"/>
                <w:sz w:val="18"/>
                <w:szCs w:val="18"/>
              </w:rPr>
            </w:pPr>
            <w:r w:rsidRPr="00E65760">
              <w:rPr>
                <w:rFonts w:ascii="Barlow Light" w:hAnsi="Barlow Light"/>
                <w:sz w:val="18"/>
                <w:szCs w:val="18"/>
              </w:rPr>
              <w:t>POR LA EMISIÓN DE COPIAS FOTOSTÁTICAS SIMPLES</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494"/>
        </w:trPr>
        <w:tc>
          <w:tcPr>
            <w:tcW w:w="7230" w:type="dxa"/>
            <w:vAlign w:val="center"/>
          </w:tcPr>
          <w:p w:rsidR="001227D2" w:rsidRPr="00E65760" w:rsidRDefault="001227D2" w:rsidP="00954D0C">
            <w:pPr>
              <w:pStyle w:val="TableParagraph"/>
              <w:spacing w:before="2"/>
              <w:rPr>
                <w:rFonts w:ascii="Barlow Light" w:hAnsi="Barlow Light"/>
                <w:sz w:val="18"/>
                <w:szCs w:val="18"/>
              </w:rPr>
            </w:pPr>
          </w:p>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t>POR LA EXPEDICIÓN DE COPIAS FOTOSTÁTICAS CERTIFICADAS</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67"/>
        </w:trPr>
        <w:tc>
          <w:tcPr>
            <w:tcW w:w="7230" w:type="dxa"/>
            <w:vAlign w:val="center"/>
          </w:tcPr>
          <w:p w:rsidR="001227D2" w:rsidRPr="00E65760" w:rsidRDefault="001227D2" w:rsidP="00954D0C">
            <w:pPr>
              <w:pStyle w:val="TableParagraph"/>
              <w:spacing w:before="98"/>
              <w:ind w:left="91"/>
              <w:rPr>
                <w:rFonts w:ascii="Barlow Light" w:hAnsi="Barlow Light"/>
                <w:sz w:val="18"/>
                <w:szCs w:val="18"/>
              </w:rPr>
            </w:pPr>
            <w:r w:rsidRPr="00E65760">
              <w:rPr>
                <w:rFonts w:ascii="Barlow Light" w:hAnsi="Barlow Light"/>
                <w:sz w:val="18"/>
                <w:szCs w:val="18"/>
              </w:rPr>
              <w:t>POR LA EXPEDICIÓN DE OFICIO</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65"/>
        </w:trPr>
        <w:tc>
          <w:tcPr>
            <w:tcW w:w="7230" w:type="dxa"/>
            <w:vAlign w:val="center"/>
          </w:tcPr>
          <w:p w:rsidR="001227D2" w:rsidRPr="00E65760" w:rsidRDefault="001227D2" w:rsidP="00954D0C">
            <w:pPr>
              <w:pStyle w:val="TableParagraph"/>
              <w:spacing w:before="98"/>
              <w:ind w:left="91"/>
              <w:rPr>
                <w:rFonts w:ascii="Barlow Light" w:hAnsi="Barlow Light"/>
                <w:sz w:val="18"/>
                <w:szCs w:val="18"/>
              </w:rPr>
            </w:pPr>
            <w:r w:rsidRPr="00E65760">
              <w:rPr>
                <w:rFonts w:ascii="Barlow Light" w:hAnsi="Barlow Light"/>
                <w:sz w:val="18"/>
                <w:szCs w:val="18"/>
              </w:rPr>
              <w:t>POR LA EXPEDICIÓN DE CÉDULA CATASTRAL</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67"/>
        </w:trPr>
        <w:tc>
          <w:tcPr>
            <w:tcW w:w="7230" w:type="dxa"/>
            <w:vAlign w:val="center"/>
          </w:tcPr>
          <w:p w:rsidR="001227D2" w:rsidRPr="00E65760" w:rsidRDefault="001227D2" w:rsidP="00954D0C">
            <w:pPr>
              <w:pStyle w:val="TableParagraph"/>
              <w:spacing w:before="11" w:line="170" w:lineRule="atLeast"/>
              <w:ind w:left="91"/>
              <w:rPr>
                <w:rFonts w:ascii="Barlow Light" w:hAnsi="Barlow Light"/>
                <w:sz w:val="18"/>
                <w:szCs w:val="18"/>
              </w:rPr>
            </w:pPr>
            <w:r w:rsidRPr="00E65760">
              <w:rPr>
                <w:rFonts w:ascii="Barlow Light" w:hAnsi="Barlow Light"/>
                <w:sz w:val="18"/>
                <w:szCs w:val="18"/>
              </w:rPr>
              <w:t>POR REVALIDACIÓN DE CADA OFICIO DE DIVISIÓN, UNIÓN Y RECTIFICACIÓN DE MEDIDAS</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20"/>
        </w:trPr>
        <w:tc>
          <w:tcPr>
            <w:tcW w:w="7230" w:type="dxa"/>
            <w:vAlign w:val="center"/>
          </w:tcPr>
          <w:p w:rsidR="001227D2" w:rsidRPr="00E65760" w:rsidRDefault="001227D2" w:rsidP="00954D0C">
            <w:pPr>
              <w:pStyle w:val="TableParagraph"/>
              <w:spacing w:before="74"/>
              <w:ind w:left="91"/>
              <w:rPr>
                <w:rFonts w:ascii="Barlow Light" w:hAnsi="Barlow Light"/>
                <w:sz w:val="18"/>
                <w:szCs w:val="18"/>
              </w:rPr>
            </w:pPr>
            <w:r w:rsidRPr="00E65760">
              <w:rPr>
                <w:rFonts w:ascii="Barlow Light" w:hAnsi="Barlow Light"/>
                <w:sz w:val="18"/>
                <w:szCs w:val="18"/>
              </w:rPr>
              <w:t>POR LA ELABORACIÓN DE PLANOS</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403"/>
        </w:trPr>
        <w:tc>
          <w:tcPr>
            <w:tcW w:w="7230" w:type="dxa"/>
            <w:vAlign w:val="center"/>
          </w:tcPr>
          <w:p w:rsidR="001227D2" w:rsidRPr="00E65760" w:rsidRDefault="001227D2" w:rsidP="00954D0C">
            <w:pPr>
              <w:pStyle w:val="TableParagraph"/>
              <w:spacing w:before="117"/>
              <w:ind w:left="91"/>
              <w:rPr>
                <w:rFonts w:ascii="Barlow Light" w:hAnsi="Barlow Light"/>
                <w:sz w:val="18"/>
                <w:szCs w:val="18"/>
              </w:rPr>
            </w:pPr>
            <w:r w:rsidRPr="00E65760">
              <w:rPr>
                <w:rFonts w:ascii="Barlow Light" w:hAnsi="Barlow Light"/>
                <w:sz w:val="18"/>
                <w:szCs w:val="18"/>
              </w:rPr>
              <w:t>POR CADA DILIGENCIA DE VERIFICACIÓN</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59"/>
        </w:trPr>
        <w:tc>
          <w:tcPr>
            <w:tcW w:w="7230" w:type="dxa"/>
            <w:vAlign w:val="center"/>
          </w:tcPr>
          <w:p w:rsidR="001227D2" w:rsidRPr="00E65760" w:rsidRDefault="001227D2" w:rsidP="00954D0C">
            <w:pPr>
              <w:pStyle w:val="TableParagraph"/>
              <w:spacing w:before="7" w:line="170" w:lineRule="atLeast"/>
              <w:ind w:left="91"/>
              <w:rPr>
                <w:rFonts w:ascii="Barlow Light" w:hAnsi="Barlow Light"/>
                <w:sz w:val="18"/>
                <w:szCs w:val="18"/>
              </w:rPr>
            </w:pPr>
            <w:r w:rsidRPr="00E65760">
              <w:rPr>
                <w:rFonts w:ascii="Barlow Light" w:hAnsi="Barlow Light"/>
                <w:sz w:val="18"/>
                <w:szCs w:val="18"/>
              </w:rPr>
              <w:t>POR LOS TRABAJOS DE TOPOGRAFÍA QUE SE REQUIERA PARA LA ELABORACIÓN DE PLANOS O LA DILIGENCIA DE VERIFICACIÓN.</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59"/>
        </w:trPr>
        <w:tc>
          <w:tcPr>
            <w:tcW w:w="7230" w:type="dxa"/>
            <w:vAlign w:val="center"/>
          </w:tcPr>
          <w:p w:rsidR="001227D2" w:rsidRPr="00E65760" w:rsidRDefault="001227D2" w:rsidP="00954D0C">
            <w:pPr>
              <w:pStyle w:val="TableParagraph"/>
              <w:spacing w:before="93"/>
              <w:ind w:left="91"/>
              <w:rPr>
                <w:rFonts w:ascii="Barlow Light" w:hAnsi="Barlow Light"/>
                <w:sz w:val="18"/>
                <w:szCs w:val="18"/>
              </w:rPr>
            </w:pPr>
            <w:r w:rsidRPr="00E65760">
              <w:rPr>
                <w:rFonts w:ascii="Barlow Light" w:hAnsi="Barlow Light"/>
                <w:sz w:val="18"/>
                <w:szCs w:val="18"/>
              </w:rPr>
              <w:t>POR LA VALIDACIÓN DE LOS TRABAJOS DE TOPOGRAFÍA</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511"/>
        </w:trPr>
        <w:tc>
          <w:tcPr>
            <w:tcW w:w="7230" w:type="dxa"/>
            <w:vAlign w:val="center"/>
          </w:tcPr>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t>POR LA EXPEDICIÓN DEL OFICIO DE RESULTADO DE LA REVISIÓN TÉCNICA DE LA DOCUMENTACIÓN DE CONSTITUCIÓN O MODIFICACIÓN DEL RÉGIMEN DE</w:t>
            </w:r>
            <w:r w:rsidRPr="00E65760">
              <w:rPr>
                <w:rFonts w:ascii="Barlow Light" w:hAnsi="Barlow Light"/>
                <w:sz w:val="18"/>
                <w:szCs w:val="18"/>
              </w:rPr>
              <w:t xml:space="preserve"> </w:t>
            </w:r>
            <w:r w:rsidRPr="00E65760">
              <w:rPr>
                <w:rFonts w:ascii="Barlow Light" w:hAnsi="Barlow Light"/>
                <w:sz w:val="18"/>
                <w:szCs w:val="18"/>
              </w:rPr>
              <w:t>PROPIEDAD EN CONDOMINIO</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40"/>
        </w:trPr>
        <w:tc>
          <w:tcPr>
            <w:tcW w:w="7230" w:type="dxa"/>
            <w:vAlign w:val="center"/>
          </w:tcPr>
          <w:p w:rsidR="001227D2" w:rsidRPr="00E65760" w:rsidRDefault="001227D2" w:rsidP="00954D0C">
            <w:pPr>
              <w:pStyle w:val="TableParagraph"/>
              <w:ind w:left="91" w:right="675"/>
              <w:rPr>
                <w:rFonts w:ascii="Barlow Light" w:hAnsi="Barlow Light"/>
                <w:sz w:val="18"/>
                <w:szCs w:val="18"/>
              </w:rPr>
            </w:pPr>
            <w:r w:rsidRPr="00E65760">
              <w:rPr>
                <w:rFonts w:ascii="Barlow Light" w:hAnsi="Barlow Light"/>
                <w:sz w:val="18"/>
                <w:szCs w:val="18"/>
              </w:rPr>
              <w:t>POR LA REVISIÓN DE PROYECTO DE ESCRITURA PÚBLICA DE CONSTITUCIÓN O MODIFICACIÓN DE RÉGIMEN DE PROPIEDAD EN CONDOMINIO</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29"/>
        </w:trPr>
        <w:tc>
          <w:tcPr>
            <w:tcW w:w="7230" w:type="dxa"/>
            <w:vAlign w:val="center"/>
          </w:tcPr>
          <w:p w:rsidR="001227D2" w:rsidRPr="00E65760" w:rsidRDefault="001227D2" w:rsidP="00954D0C">
            <w:pPr>
              <w:pStyle w:val="TableParagraph"/>
              <w:spacing w:line="162" w:lineRule="exact"/>
              <w:ind w:left="91"/>
              <w:rPr>
                <w:rFonts w:ascii="Barlow Light" w:hAnsi="Barlow Light"/>
                <w:sz w:val="18"/>
                <w:szCs w:val="18"/>
              </w:rPr>
            </w:pPr>
            <w:r w:rsidRPr="00E65760">
              <w:rPr>
                <w:rFonts w:ascii="Barlow Light" w:hAnsi="Barlow Light"/>
                <w:sz w:val="18"/>
                <w:szCs w:val="18"/>
              </w:rPr>
              <w:t>IMPRESIÓN DE IMAGEN SATELITAL O DE TOPOGRAFÍA AÉREA A COLOR DEL</w:t>
            </w:r>
          </w:p>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t>MUNICIPIO DE MÉRIDA</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40"/>
        </w:trPr>
        <w:tc>
          <w:tcPr>
            <w:tcW w:w="7230" w:type="dxa"/>
            <w:vAlign w:val="center"/>
          </w:tcPr>
          <w:p w:rsidR="001227D2" w:rsidRPr="00E65760" w:rsidRDefault="001227D2" w:rsidP="00954D0C">
            <w:pPr>
              <w:pStyle w:val="TableParagraph"/>
              <w:ind w:left="91" w:right="675"/>
              <w:rPr>
                <w:rFonts w:ascii="Barlow Light" w:hAnsi="Barlow Light"/>
                <w:sz w:val="18"/>
                <w:szCs w:val="18"/>
              </w:rPr>
            </w:pPr>
            <w:r w:rsidRPr="00E65760">
              <w:rPr>
                <w:rFonts w:ascii="Barlow Light" w:hAnsi="Barlow Light"/>
                <w:sz w:val="18"/>
                <w:szCs w:val="18"/>
              </w:rPr>
              <w:t>IMPRESIÓN DE PLANOS A NIVEL MANZANA, FRACCIONAMIENTO, SECCIÓN CATASTRAL O DE LA CIUDAD</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32"/>
        </w:trPr>
        <w:tc>
          <w:tcPr>
            <w:tcW w:w="7230" w:type="dxa"/>
            <w:vAlign w:val="center"/>
          </w:tcPr>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t>TRABAJOS DE REFERENCIA GEOGRÁFICA CON SISTEMAS DE POSCISIONAMIENTO</w:t>
            </w:r>
            <w:r w:rsidRPr="00E65760">
              <w:rPr>
                <w:rFonts w:ascii="Barlow Light" w:hAnsi="Barlow Light"/>
                <w:sz w:val="18"/>
                <w:szCs w:val="18"/>
              </w:rPr>
              <w:t xml:space="preserve"> </w:t>
            </w:r>
            <w:r w:rsidRPr="00E65760">
              <w:rPr>
                <w:rFonts w:ascii="Barlow Light" w:hAnsi="Barlow Light"/>
                <w:sz w:val="18"/>
                <w:szCs w:val="18"/>
              </w:rPr>
              <w:t>GLOBAL (GPS) POR CADA PUNTO POSCISIONADO GEOGRÁFICAMENTE</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511"/>
        </w:trPr>
        <w:tc>
          <w:tcPr>
            <w:tcW w:w="7230" w:type="dxa"/>
            <w:vAlign w:val="center"/>
          </w:tcPr>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t>CUANDO LOS SERVICIOS CATASTRALES SOLICITADOS REQUIERAN, DE TRABAJOS DE VERIFICACIÓN EN EL REGISTRO PÚBLICO DE LA PROPIEDAD DEL ESTADO DE YUCATÁN,</w:t>
            </w:r>
            <w:r w:rsidRPr="00E65760">
              <w:rPr>
                <w:rFonts w:ascii="Barlow Light" w:hAnsi="Barlow Light"/>
                <w:sz w:val="18"/>
                <w:szCs w:val="18"/>
              </w:rPr>
              <w:t xml:space="preserve"> </w:t>
            </w:r>
            <w:r w:rsidRPr="00E65760">
              <w:rPr>
                <w:rFonts w:ascii="Barlow Light" w:hAnsi="Barlow Light"/>
                <w:sz w:val="18"/>
                <w:szCs w:val="18"/>
              </w:rPr>
              <w:t>REGISTRO AGRARIO NACIONAL U OTRA INSTITUCIÓN PÚBLICA</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40"/>
        </w:trPr>
        <w:tc>
          <w:tcPr>
            <w:tcW w:w="7230" w:type="dxa"/>
            <w:vAlign w:val="center"/>
          </w:tcPr>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t>PLANO DEL MUNICIPIO DE MÉRIDA (NO GEOREFERENCIADO) HASTA NIVEL MANZANA EN DISCO COMPACTO</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329"/>
        </w:trPr>
        <w:tc>
          <w:tcPr>
            <w:tcW w:w="7230" w:type="dxa"/>
            <w:vAlign w:val="center"/>
          </w:tcPr>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t>ASIGNACIÓN DE NOMENCLATURA EN PLANOS DE FRACCIONAMIENTO Y DIVISIONES</w:t>
            </w:r>
            <w:r w:rsidRPr="00E65760">
              <w:rPr>
                <w:rFonts w:ascii="Barlow Light" w:hAnsi="Barlow Light"/>
                <w:sz w:val="18"/>
                <w:szCs w:val="18"/>
              </w:rPr>
              <w:t xml:space="preserve"> </w:t>
            </w:r>
            <w:r w:rsidRPr="00E65760">
              <w:rPr>
                <w:rFonts w:ascii="Barlow Light" w:hAnsi="Barlow Light"/>
                <w:sz w:val="18"/>
                <w:szCs w:val="18"/>
              </w:rPr>
              <w:t>DE PREDIOS QUE FORMEN AL MENOS UNA VIALIDAD, POR CADA FRACCIÓN</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513"/>
        </w:trPr>
        <w:tc>
          <w:tcPr>
            <w:tcW w:w="7230" w:type="dxa"/>
            <w:vAlign w:val="center"/>
          </w:tcPr>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t>POR REVISIÓN Y VALIDACIÓN EN LÍNEA (VÍA INTERNET) DE PLANOS EN FORMATO CATASTRAL, ELABORADOS Y PRESENTADOS POR UN DIBUJANTE EMPADRONADO, SE COBRARÁ POR CADA PLANO</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502"/>
        </w:trPr>
        <w:tc>
          <w:tcPr>
            <w:tcW w:w="7230" w:type="dxa"/>
            <w:vAlign w:val="center"/>
          </w:tcPr>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t>POR REVISIÓN Y VALIDACIÓN EN LÍNEA (VÍA INTERNET) DE DILIGENCIAS EN FORMATO</w:t>
            </w:r>
            <w:r w:rsidR="00954D0C" w:rsidRPr="00E65760">
              <w:rPr>
                <w:rFonts w:ascii="Barlow Light" w:hAnsi="Barlow Light"/>
                <w:sz w:val="18"/>
                <w:szCs w:val="18"/>
              </w:rPr>
              <w:t xml:space="preserve"> </w:t>
            </w:r>
            <w:r w:rsidRPr="00E65760">
              <w:rPr>
                <w:rFonts w:ascii="Barlow Light" w:hAnsi="Barlow Light"/>
                <w:sz w:val="18"/>
                <w:szCs w:val="18"/>
              </w:rPr>
              <w:t>CATASTRAL, ELABORADOS Y PRESENTADOS POR UN PERITO EMPADRONADO, SE COBRARÁ POR CADA DILIGENCIA</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450"/>
        </w:trPr>
        <w:tc>
          <w:tcPr>
            <w:tcW w:w="7230" w:type="dxa"/>
            <w:vAlign w:val="center"/>
          </w:tcPr>
          <w:p w:rsidR="001227D2" w:rsidRPr="00E65760" w:rsidRDefault="001227D2" w:rsidP="00954D0C">
            <w:pPr>
              <w:pStyle w:val="TableParagraph"/>
              <w:ind w:left="91"/>
              <w:rPr>
                <w:rFonts w:ascii="Barlow Light" w:hAnsi="Barlow Light"/>
                <w:sz w:val="18"/>
                <w:szCs w:val="18"/>
              </w:rPr>
            </w:pPr>
            <w:r w:rsidRPr="00E65760">
              <w:rPr>
                <w:rFonts w:ascii="Barlow Light" w:hAnsi="Barlow Light"/>
                <w:sz w:val="18"/>
                <w:szCs w:val="18"/>
              </w:rPr>
              <w:lastRenderedPageBreak/>
              <w:t>POR LA ELABORACIÓN DE AVALÚOS CATASTRALES CON VISITA DE CAMPO</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458"/>
        </w:trPr>
        <w:tc>
          <w:tcPr>
            <w:tcW w:w="7230" w:type="dxa"/>
            <w:vAlign w:val="center"/>
          </w:tcPr>
          <w:p w:rsidR="001227D2" w:rsidRPr="00E65760" w:rsidRDefault="001227D2" w:rsidP="00954D0C">
            <w:pPr>
              <w:pStyle w:val="TableParagraph"/>
              <w:spacing w:before="57"/>
              <w:ind w:left="91"/>
              <w:rPr>
                <w:rFonts w:ascii="Barlow Light" w:hAnsi="Barlow Light"/>
                <w:sz w:val="18"/>
                <w:szCs w:val="18"/>
              </w:rPr>
            </w:pPr>
            <w:r w:rsidRPr="00E65760">
              <w:rPr>
                <w:rFonts w:ascii="Barlow Light" w:hAnsi="Barlow Light"/>
                <w:sz w:val="18"/>
                <w:szCs w:val="18"/>
              </w:rPr>
              <w:lastRenderedPageBreak/>
              <w:t>REVISIÓN Y VALIDACIÓN EN LÍNEA DEL TRABAJO PRESENTADO POR VALUADOR EMPADRONADO</w:t>
            </w:r>
          </w:p>
        </w:tc>
        <w:tc>
          <w:tcPr>
            <w:tcW w:w="1600" w:type="dxa"/>
            <w:vMerge/>
            <w:tcBorders>
              <w:top w:val="nil"/>
            </w:tcBorders>
          </w:tcPr>
          <w:p w:rsidR="001227D2" w:rsidRPr="00E65760" w:rsidRDefault="001227D2" w:rsidP="002E1235">
            <w:pPr>
              <w:rPr>
                <w:rFonts w:ascii="Barlow Light" w:hAnsi="Barlow Light"/>
                <w:sz w:val="18"/>
                <w:szCs w:val="18"/>
              </w:rPr>
            </w:pPr>
          </w:p>
        </w:tc>
      </w:tr>
      <w:tr w:rsidR="001227D2" w:rsidRPr="00E65760" w:rsidTr="00E65760">
        <w:trPr>
          <w:trHeight w:val="458"/>
        </w:trPr>
        <w:tc>
          <w:tcPr>
            <w:tcW w:w="7230" w:type="dxa"/>
            <w:vAlign w:val="center"/>
          </w:tcPr>
          <w:p w:rsidR="001227D2" w:rsidRPr="00E65760" w:rsidRDefault="001227D2" w:rsidP="00954D0C">
            <w:pPr>
              <w:pStyle w:val="TableParagraph"/>
              <w:spacing w:before="57"/>
              <w:ind w:left="91" w:right="512"/>
              <w:rPr>
                <w:rFonts w:ascii="Barlow Light" w:hAnsi="Barlow Light"/>
                <w:sz w:val="18"/>
                <w:szCs w:val="18"/>
              </w:rPr>
            </w:pPr>
            <w:r w:rsidRPr="00E65760">
              <w:rPr>
                <w:rFonts w:ascii="Barlow Light" w:hAnsi="Barlow Light"/>
                <w:sz w:val="18"/>
                <w:szCs w:val="18"/>
              </w:rPr>
              <w:t>POR LA ELABORACIÓN DE PLANO DE ARMADO DOCUMENTAL SE PAGARÁ POR CADA PLANO</w:t>
            </w:r>
          </w:p>
        </w:tc>
        <w:tc>
          <w:tcPr>
            <w:tcW w:w="1600" w:type="dxa"/>
            <w:vMerge/>
            <w:tcBorders>
              <w:top w:val="nil"/>
            </w:tcBorders>
          </w:tcPr>
          <w:p w:rsidR="001227D2" w:rsidRPr="00E65760" w:rsidRDefault="001227D2" w:rsidP="002E1235">
            <w:pPr>
              <w:rPr>
                <w:rFonts w:ascii="Barlow Light" w:hAnsi="Barlow Light"/>
                <w:sz w:val="18"/>
                <w:szCs w:val="18"/>
              </w:rPr>
            </w:pPr>
          </w:p>
        </w:tc>
      </w:tr>
    </w:tbl>
    <w:p w:rsidR="001227D2" w:rsidRDefault="001227D2" w:rsidP="00EC74AE">
      <w:pPr>
        <w:jc w:val="both"/>
        <w:rPr>
          <w:rFonts w:ascii="Barlow Light" w:hAnsi="Barlow Light"/>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12"/>
        <w:gridCol w:w="3018"/>
      </w:tblGrid>
      <w:tr w:rsidR="00954D0C" w:rsidRPr="00954D0C" w:rsidTr="00E65760">
        <w:trPr>
          <w:trHeight w:val="818"/>
        </w:trPr>
        <w:tc>
          <w:tcPr>
            <w:tcW w:w="5812" w:type="dxa"/>
            <w:vAlign w:val="center"/>
          </w:tcPr>
          <w:p w:rsidR="00954D0C" w:rsidRPr="00954D0C" w:rsidRDefault="00954D0C" w:rsidP="00885CC2">
            <w:pPr>
              <w:pStyle w:val="TableParagraph"/>
              <w:ind w:left="123" w:right="112"/>
              <w:jc w:val="center"/>
              <w:rPr>
                <w:rFonts w:ascii="Barlow Light" w:hAnsi="Barlow Light"/>
                <w:b/>
                <w:sz w:val="18"/>
                <w:szCs w:val="20"/>
              </w:rPr>
            </w:pPr>
            <w:r w:rsidRPr="00954D0C">
              <w:rPr>
                <w:rFonts w:ascii="Barlow Light" w:hAnsi="Barlow Light"/>
                <w:b/>
                <w:sz w:val="18"/>
                <w:szCs w:val="20"/>
              </w:rPr>
              <w:t>DERECHOS POR EL USO DE ESTACIONAMIENTOS Y BAÑOS PÚBLICOS,</w:t>
            </w:r>
            <w:r w:rsidR="00885CC2">
              <w:rPr>
                <w:rFonts w:ascii="Barlow Light" w:hAnsi="Barlow Light"/>
                <w:b/>
                <w:sz w:val="18"/>
                <w:szCs w:val="20"/>
              </w:rPr>
              <w:t xml:space="preserve"> </w:t>
            </w:r>
            <w:r w:rsidRPr="00954D0C">
              <w:rPr>
                <w:rFonts w:ascii="Barlow Light" w:hAnsi="Barlow Light"/>
                <w:b/>
                <w:sz w:val="18"/>
                <w:szCs w:val="20"/>
              </w:rPr>
              <w:t>PROPIEDAD DEL MUNICIPIO DE MÉRIDA</w:t>
            </w:r>
          </w:p>
        </w:tc>
        <w:tc>
          <w:tcPr>
            <w:tcW w:w="3018" w:type="dxa"/>
            <w:vMerge w:val="restart"/>
          </w:tcPr>
          <w:p w:rsidR="00954D0C" w:rsidRPr="00954D0C" w:rsidRDefault="00954D0C" w:rsidP="00954D0C">
            <w:pPr>
              <w:pStyle w:val="TableParagraph"/>
              <w:spacing w:before="2"/>
              <w:jc w:val="center"/>
              <w:rPr>
                <w:rFonts w:ascii="Barlow Light" w:hAnsi="Barlow Light"/>
                <w:sz w:val="18"/>
                <w:szCs w:val="20"/>
              </w:rPr>
            </w:pPr>
          </w:p>
          <w:p w:rsidR="00954D0C" w:rsidRPr="00954D0C" w:rsidRDefault="00954D0C" w:rsidP="00954D0C">
            <w:pPr>
              <w:pStyle w:val="TableParagraph"/>
              <w:ind w:left="195" w:right="182"/>
              <w:jc w:val="center"/>
              <w:rPr>
                <w:rFonts w:ascii="Barlow Light" w:hAnsi="Barlow Light"/>
                <w:b/>
                <w:sz w:val="18"/>
                <w:szCs w:val="20"/>
              </w:rPr>
            </w:pPr>
            <w:r w:rsidRPr="00954D0C">
              <w:rPr>
                <w:rFonts w:ascii="Barlow Light" w:hAnsi="Barlow Light"/>
                <w:b/>
                <w:sz w:val="18"/>
                <w:szCs w:val="20"/>
              </w:rPr>
              <w:t>100% DE DESCUENTO</w:t>
            </w:r>
          </w:p>
          <w:p w:rsidR="00954D0C" w:rsidRPr="00954D0C" w:rsidRDefault="00954D0C" w:rsidP="00954D0C">
            <w:pPr>
              <w:pStyle w:val="TableParagraph"/>
              <w:spacing w:before="2" w:line="190" w:lineRule="atLeast"/>
              <w:ind w:left="270" w:right="253" w:hanging="4"/>
              <w:jc w:val="center"/>
              <w:rPr>
                <w:rFonts w:ascii="Barlow Light" w:hAnsi="Barlow Light"/>
                <w:b/>
                <w:sz w:val="18"/>
                <w:szCs w:val="20"/>
              </w:rPr>
            </w:pPr>
            <w:r w:rsidRPr="00954D0C">
              <w:rPr>
                <w:rFonts w:ascii="Barlow Light" w:hAnsi="Barlow Light"/>
                <w:b/>
                <w:sz w:val="18"/>
                <w:szCs w:val="20"/>
              </w:rPr>
              <w:t>(Incluye Actualizaciones, Multas y Recargos)</w:t>
            </w:r>
          </w:p>
        </w:tc>
      </w:tr>
      <w:tr w:rsidR="00954D0C" w:rsidRPr="00954D0C" w:rsidTr="00E65760">
        <w:trPr>
          <w:trHeight w:val="496"/>
        </w:trPr>
        <w:tc>
          <w:tcPr>
            <w:tcW w:w="5812" w:type="dxa"/>
            <w:vAlign w:val="center"/>
          </w:tcPr>
          <w:p w:rsidR="00954D0C" w:rsidRPr="00954D0C" w:rsidRDefault="00954D0C" w:rsidP="00954D0C">
            <w:pPr>
              <w:pStyle w:val="TableParagraph"/>
              <w:spacing w:before="2"/>
              <w:rPr>
                <w:rFonts w:ascii="Barlow Light" w:hAnsi="Barlow Light"/>
                <w:sz w:val="18"/>
                <w:szCs w:val="20"/>
              </w:rPr>
            </w:pPr>
          </w:p>
          <w:p w:rsidR="00954D0C" w:rsidRPr="00954D0C" w:rsidRDefault="00954D0C" w:rsidP="00954D0C">
            <w:pPr>
              <w:pStyle w:val="TableParagraph"/>
              <w:ind w:left="93"/>
              <w:rPr>
                <w:rFonts w:ascii="Barlow Light" w:hAnsi="Barlow Light"/>
                <w:sz w:val="18"/>
                <w:szCs w:val="20"/>
              </w:rPr>
            </w:pPr>
            <w:r w:rsidRPr="00954D0C">
              <w:rPr>
                <w:rFonts w:ascii="Barlow Light" w:hAnsi="Barlow Light"/>
                <w:w w:val="105"/>
                <w:sz w:val="18"/>
                <w:szCs w:val="20"/>
              </w:rPr>
              <w:t>POR EL USO DE ESTACIONAMIENTOS EN LOS MERCADOS</w:t>
            </w:r>
          </w:p>
        </w:tc>
        <w:tc>
          <w:tcPr>
            <w:tcW w:w="3018" w:type="dxa"/>
            <w:vMerge/>
            <w:tcBorders>
              <w:top w:val="nil"/>
            </w:tcBorders>
          </w:tcPr>
          <w:p w:rsidR="00954D0C" w:rsidRPr="00954D0C" w:rsidRDefault="00954D0C" w:rsidP="002E1235">
            <w:pPr>
              <w:rPr>
                <w:rFonts w:ascii="Barlow Light" w:hAnsi="Barlow Light"/>
                <w:sz w:val="18"/>
                <w:szCs w:val="20"/>
              </w:rPr>
            </w:pPr>
          </w:p>
        </w:tc>
      </w:tr>
    </w:tbl>
    <w:p w:rsidR="00954D0C" w:rsidRDefault="00954D0C" w:rsidP="00EC74AE">
      <w:pPr>
        <w:jc w:val="both"/>
        <w:rPr>
          <w:rFonts w:ascii="Barlow Light" w:hAnsi="Barlow Light"/>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2"/>
        <w:gridCol w:w="2977"/>
      </w:tblGrid>
      <w:tr w:rsidR="00954D0C" w:rsidRPr="00954D0C" w:rsidTr="00E65760">
        <w:trPr>
          <w:trHeight w:val="450"/>
        </w:trPr>
        <w:tc>
          <w:tcPr>
            <w:tcW w:w="5812" w:type="dxa"/>
          </w:tcPr>
          <w:p w:rsidR="00954D0C" w:rsidRPr="00954D0C" w:rsidRDefault="00954D0C" w:rsidP="00954D0C">
            <w:pPr>
              <w:pStyle w:val="TableParagraph"/>
              <w:ind w:left="315" w:right="305"/>
              <w:jc w:val="center"/>
              <w:rPr>
                <w:rFonts w:ascii="Barlow Light" w:hAnsi="Barlow Light"/>
                <w:b/>
                <w:sz w:val="18"/>
                <w:szCs w:val="18"/>
              </w:rPr>
            </w:pPr>
            <w:r w:rsidRPr="00954D0C">
              <w:rPr>
                <w:rFonts w:ascii="Barlow Light" w:hAnsi="Barlow Light"/>
                <w:b/>
                <w:sz w:val="18"/>
                <w:szCs w:val="18"/>
              </w:rPr>
              <w:t>POR USO DE LOCALES Y APROVECHAMIENTO DE LOS BIENES DE</w:t>
            </w:r>
            <w:r>
              <w:rPr>
                <w:rFonts w:ascii="Barlow Light" w:hAnsi="Barlow Light"/>
                <w:b/>
                <w:sz w:val="18"/>
                <w:szCs w:val="18"/>
              </w:rPr>
              <w:t xml:space="preserve"> </w:t>
            </w:r>
            <w:r w:rsidRPr="00954D0C">
              <w:rPr>
                <w:rFonts w:ascii="Barlow Light" w:hAnsi="Barlow Light"/>
                <w:b/>
                <w:sz w:val="18"/>
                <w:szCs w:val="18"/>
              </w:rPr>
              <w:t>DOMINIO PÚBLICO DEL PATRIMONIO MUNICIPAL</w:t>
            </w:r>
          </w:p>
        </w:tc>
        <w:tc>
          <w:tcPr>
            <w:tcW w:w="2977" w:type="dxa"/>
            <w:vMerge w:val="restart"/>
            <w:vAlign w:val="center"/>
          </w:tcPr>
          <w:p w:rsidR="00954D0C" w:rsidRPr="00954D0C" w:rsidRDefault="00954D0C" w:rsidP="00954D0C">
            <w:pPr>
              <w:pStyle w:val="TableParagraph"/>
              <w:jc w:val="center"/>
              <w:rPr>
                <w:rFonts w:ascii="Barlow Light" w:hAnsi="Barlow Light"/>
                <w:sz w:val="18"/>
                <w:szCs w:val="18"/>
              </w:rPr>
            </w:pPr>
          </w:p>
          <w:p w:rsidR="00954D0C" w:rsidRPr="00954D0C" w:rsidRDefault="00954D0C" w:rsidP="00954D0C">
            <w:pPr>
              <w:pStyle w:val="TableParagraph"/>
              <w:spacing w:before="135"/>
              <w:ind w:left="192" w:right="181"/>
              <w:jc w:val="center"/>
              <w:rPr>
                <w:rFonts w:ascii="Barlow Light" w:hAnsi="Barlow Light"/>
                <w:b/>
                <w:sz w:val="18"/>
                <w:szCs w:val="18"/>
              </w:rPr>
            </w:pPr>
            <w:r w:rsidRPr="00954D0C">
              <w:rPr>
                <w:rFonts w:ascii="Barlow Light" w:hAnsi="Barlow Light"/>
                <w:b/>
                <w:sz w:val="18"/>
                <w:szCs w:val="18"/>
              </w:rPr>
              <w:t>100% DE DESCUENTO</w:t>
            </w:r>
          </w:p>
          <w:p w:rsidR="00954D0C" w:rsidRPr="00954D0C" w:rsidRDefault="00954D0C" w:rsidP="00954D0C">
            <w:pPr>
              <w:pStyle w:val="TableParagraph"/>
              <w:spacing w:before="2" w:line="242" w:lineRule="auto"/>
              <w:ind w:left="193" w:right="181"/>
              <w:jc w:val="center"/>
              <w:rPr>
                <w:rFonts w:ascii="Barlow Light" w:hAnsi="Barlow Light"/>
                <w:b/>
                <w:sz w:val="18"/>
                <w:szCs w:val="18"/>
              </w:rPr>
            </w:pPr>
            <w:r w:rsidRPr="00954D0C">
              <w:rPr>
                <w:rFonts w:ascii="Barlow Light" w:hAnsi="Barlow Light"/>
                <w:b/>
                <w:sz w:val="18"/>
                <w:szCs w:val="18"/>
              </w:rPr>
              <w:t>(Incluye Actualizaciones, Multas y Recargos)</w:t>
            </w:r>
          </w:p>
        </w:tc>
      </w:tr>
      <w:tr w:rsidR="00954D0C" w:rsidRPr="00954D0C" w:rsidTr="00E65760">
        <w:trPr>
          <w:trHeight w:val="286"/>
        </w:trPr>
        <w:tc>
          <w:tcPr>
            <w:tcW w:w="5812" w:type="dxa"/>
          </w:tcPr>
          <w:p w:rsidR="00954D0C" w:rsidRPr="00954D0C" w:rsidRDefault="00954D0C" w:rsidP="002E1235">
            <w:pPr>
              <w:pStyle w:val="TableParagraph"/>
              <w:spacing w:before="46"/>
              <w:ind w:left="93"/>
              <w:rPr>
                <w:rFonts w:ascii="Barlow Light" w:hAnsi="Barlow Light"/>
                <w:sz w:val="18"/>
                <w:szCs w:val="18"/>
              </w:rPr>
            </w:pPr>
            <w:r w:rsidRPr="00954D0C">
              <w:rPr>
                <w:rFonts w:ascii="Barlow Light" w:hAnsi="Barlow Light"/>
                <w:w w:val="105"/>
                <w:sz w:val="18"/>
                <w:szCs w:val="18"/>
              </w:rPr>
              <w:t>USO DE ESPACIOS EN LA VÍA O PARQUE PÚBLICOS</w:t>
            </w:r>
          </w:p>
        </w:tc>
        <w:tc>
          <w:tcPr>
            <w:tcW w:w="2977" w:type="dxa"/>
            <w:vMerge/>
            <w:tcBorders>
              <w:top w:val="nil"/>
            </w:tcBorders>
          </w:tcPr>
          <w:p w:rsidR="00954D0C" w:rsidRPr="00954D0C" w:rsidRDefault="00954D0C" w:rsidP="002E1235">
            <w:pPr>
              <w:rPr>
                <w:rFonts w:ascii="Barlow Light" w:hAnsi="Barlow Light"/>
                <w:sz w:val="18"/>
                <w:szCs w:val="18"/>
              </w:rPr>
            </w:pPr>
          </w:p>
        </w:tc>
      </w:tr>
      <w:tr w:rsidR="00954D0C" w:rsidRPr="00954D0C" w:rsidTr="00E65760">
        <w:trPr>
          <w:trHeight w:val="245"/>
        </w:trPr>
        <w:tc>
          <w:tcPr>
            <w:tcW w:w="5812" w:type="dxa"/>
          </w:tcPr>
          <w:p w:rsidR="00954D0C" w:rsidRPr="00954D0C" w:rsidRDefault="00954D0C" w:rsidP="002E1235">
            <w:pPr>
              <w:pStyle w:val="TableParagraph"/>
              <w:spacing w:before="27"/>
              <w:ind w:left="93"/>
              <w:rPr>
                <w:rFonts w:ascii="Barlow Light" w:hAnsi="Barlow Light"/>
                <w:sz w:val="18"/>
                <w:szCs w:val="18"/>
              </w:rPr>
            </w:pPr>
            <w:r w:rsidRPr="00954D0C">
              <w:rPr>
                <w:rFonts w:ascii="Barlow Light" w:hAnsi="Barlow Light"/>
                <w:w w:val="105"/>
                <w:sz w:val="18"/>
                <w:szCs w:val="18"/>
              </w:rPr>
              <w:t>POR EL USO Y APROVECHAMIENTO DE LOCALES O PISO DE MERCADOS</w:t>
            </w:r>
          </w:p>
        </w:tc>
        <w:tc>
          <w:tcPr>
            <w:tcW w:w="2977" w:type="dxa"/>
            <w:vMerge/>
            <w:tcBorders>
              <w:top w:val="nil"/>
            </w:tcBorders>
          </w:tcPr>
          <w:p w:rsidR="00954D0C" w:rsidRPr="00954D0C" w:rsidRDefault="00954D0C" w:rsidP="002E1235">
            <w:pPr>
              <w:rPr>
                <w:rFonts w:ascii="Barlow Light" w:hAnsi="Barlow Light"/>
                <w:sz w:val="18"/>
                <w:szCs w:val="18"/>
              </w:rPr>
            </w:pPr>
          </w:p>
        </w:tc>
      </w:tr>
      <w:tr w:rsidR="00954D0C" w:rsidRPr="00954D0C" w:rsidTr="00E65760">
        <w:trPr>
          <w:trHeight w:val="398"/>
        </w:trPr>
        <w:tc>
          <w:tcPr>
            <w:tcW w:w="5812" w:type="dxa"/>
          </w:tcPr>
          <w:p w:rsidR="00954D0C" w:rsidRPr="00954D0C" w:rsidRDefault="00954D0C" w:rsidP="00885CC2">
            <w:pPr>
              <w:pStyle w:val="TableParagraph"/>
              <w:spacing w:before="1"/>
              <w:ind w:left="93"/>
              <w:rPr>
                <w:rFonts w:ascii="Barlow Light" w:hAnsi="Barlow Light"/>
                <w:sz w:val="18"/>
                <w:szCs w:val="18"/>
              </w:rPr>
            </w:pPr>
            <w:r w:rsidRPr="00954D0C">
              <w:rPr>
                <w:rFonts w:ascii="Barlow Light" w:hAnsi="Barlow Light"/>
                <w:w w:val="105"/>
                <w:sz w:val="18"/>
                <w:szCs w:val="18"/>
              </w:rPr>
              <w:t>POR EL USO ESPACIOS PÚBLICOS UBICADOS EN BIENES DEL DOMINIO</w:t>
            </w:r>
            <w:r w:rsidR="00885CC2">
              <w:rPr>
                <w:rFonts w:ascii="Barlow Light" w:hAnsi="Barlow Light"/>
                <w:w w:val="105"/>
                <w:sz w:val="18"/>
                <w:szCs w:val="18"/>
              </w:rPr>
              <w:t xml:space="preserve"> </w:t>
            </w:r>
            <w:r w:rsidRPr="00954D0C">
              <w:rPr>
                <w:rFonts w:ascii="Barlow Light" w:hAnsi="Barlow Light"/>
                <w:w w:val="105"/>
                <w:sz w:val="18"/>
                <w:szCs w:val="18"/>
              </w:rPr>
              <w:t>PÚBLICO DESTINADOS A LA COMPRAVENTA DE VEHÍCULOS</w:t>
            </w:r>
          </w:p>
        </w:tc>
        <w:tc>
          <w:tcPr>
            <w:tcW w:w="2977" w:type="dxa"/>
            <w:vMerge/>
            <w:tcBorders>
              <w:top w:val="nil"/>
            </w:tcBorders>
          </w:tcPr>
          <w:p w:rsidR="00954D0C" w:rsidRPr="00954D0C" w:rsidRDefault="00954D0C" w:rsidP="002E1235">
            <w:pPr>
              <w:rPr>
                <w:rFonts w:ascii="Barlow Light" w:hAnsi="Barlow Light"/>
                <w:sz w:val="18"/>
                <w:szCs w:val="18"/>
              </w:rPr>
            </w:pPr>
          </w:p>
        </w:tc>
      </w:tr>
    </w:tbl>
    <w:p w:rsidR="00954D0C" w:rsidRDefault="00954D0C" w:rsidP="00EC74AE">
      <w:pPr>
        <w:jc w:val="both"/>
        <w:rPr>
          <w:rFonts w:ascii="Barlow Light" w:hAnsi="Barlow Light"/>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2"/>
        <w:gridCol w:w="2977"/>
      </w:tblGrid>
      <w:tr w:rsidR="00885CC2" w:rsidRPr="00885CC2" w:rsidTr="00E65760">
        <w:trPr>
          <w:trHeight w:val="677"/>
        </w:trPr>
        <w:tc>
          <w:tcPr>
            <w:tcW w:w="5812" w:type="dxa"/>
          </w:tcPr>
          <w:p w:rsidR="00885CC2" w:rsidRPr="00885CC2" w:rsidRDefault="00885CC2" w:rsidP="002E1235">
            <w:pPr>
              <w:pStyle w:val="TableParagraph"/>
              <w:spacing w:line="276" w:lineRule="auto"/>
              <w:ind w:left="254" w:right="245" w:firstLine="3"/>
              <w:jc w:val="center"/>
              <w:rPr>
                <w:rFonts w:ascii="Barlow Light" w:hAnsi="Barlow Light"/>
                <w:b/>
                <w:sz w:val="18"/>
                <w:szCs w:val="18"/>
              </w:rPr>
            </w:pPr>
            <w:r w:rsidRPr="00885CC2">
              <w:rPr>
                <w:rFonts w:ascii="Barlow Light" w:hAnsi="Barlow Light"/>
                <w:b/>
                <w:sz w:val="18"/>
                <w:szCs w:val="18"/>
              </w:rPr>
              <w:t>DERECHOS POR PERMISOS OTORGADOS A OFERENTES EN PROGRAMAS PARA LA PROMOCIÓN ECONÓMICA, TURÍSTICAS Y</w:t>
            </w:r>
          </w:p>
          <w:p w:rsidR="00885CC2" w:rsidRPr="00885CC2" w:rsidRDefault="00885CC2" w:rsidP="002E1235">
            <w:pPr>
              <w:pStyle w:val="TableParagraph"/>
              <w:spacing w:before="3"/>
              <w:ind w:left="315" w:right="303"/>
              <w:jc w:val="center"/>
              <w:rPr>
                <w:rFonts w:ascii="Barlow Light" w:hAnsi="Barlow Light"/>
                <w:b/>
                <w:sz w:val="18"/>
                <w:szCs w:val="18"/>
              </w:rPr>
            </w:pPr>
            <w:r w:rsidRPr="00885CC2">
              <w:rPr>
                <w:rFonts w:ascii="Barlow Light" w:hAnsi="Barlow Light"/>
                <w:b/>
                <w:sz w:val="18"/>
                <w:szCs w:val="18"/>
              </w:rPr>
              <w:t>CULTURALES.</w:t>
            </w:r>
          </w:p>
        </w:tc>
        <w:tc>
          <w:tcPr>
            <w:tcW w:w="2977" w:type="dxa"/>
            <w:vMerge w:val="restart"/>
          </w:tcPr>
          <w:p w:rsidR="00885CC2" w:rsidRPr="00885CC2" w:rsidRDefault="00885CC2" w:rsidP="002E1235">
            <w:pPr>
              <w:pStyle w:val="TableParagraph"/>
              <w:rPr>
                <w:rFonts w:ascii="Barlow Light" w:hAnsi="Barlow Light"/>
                <w:sz w:val="18"/>
                <w:szCs w:val="18"/>
              </w:rPr>
            </w:pPr>
          </w:p>
          <w:p w:rsidR="00885CC2" w:rsidRPr="00885CC2" w:rsidRDefault="00885CC2" w:rsidP="002E1235">
            <w:pPr>
              <w:pStyle w:val="TableParagraph"/>
              <w:spacing w:before="7"/>
              <w:rPr>
                <w:rFonts w:ascii="Barlow Light" w:hAnsi="Barlow Light"/>
                <w:sz w:val="18"/>
                <w:szCs w:val="18"/>
              </w:rPr>
            </w:pPr>
          </w:p>
          <w:p w:rsidR="00885CC2" w:rsidRPr="00885CC2" w:rsidRDefault="00885CC2" w:rsidP="002E1235">
            <w:pPr>
              <w:pStyle w:val="TableParagraph"/>
              <w:ind w:left="193" w:right="181"/>
              <w:jc w:val="center"/>
              <w:rPr>
                <w:rFonts w:ascii="Barlow Light" w:hAnsi="Barlow Light"/>
                <w:b/>
                <w:sz w:val="18"/>
                <w:szCs w:val="18"/>
              </w:rPr>
            </w:pPr>
            <w:r w:rsidRPr="00885CC2">
              <w:rPr>
                <w:rFonts w:ascii="Barlow Light" w:hAnsi="Barlow Light"/>
                <w:b/>
                <w:sz w:val="18"/>
                <w:szCs w:val="18"/>
              </w:rPr>
              <w:t>100% DE DESCUENTO</w:t>
            </w:r>
          </w:p>
          <w:p w:rsidR="00885CC2" w:rsidRPr="00885CC2" w:rsidRDefault="00885CC2" w:rsidP="002E1235">
            <w:pPr>
              <w:pStyle w:val="TableParagraph"/>
              <w:spacing w:before="2"/>
              <w:ind w:left="269" w:right="253" w:hanging="4"/>
              <w:jc w:val="center"/>
              <w:rPr>
                <w:rFonts w:ascii="Barlow Light" w:hAnsi="Barlow Light"/>
                <w:b/>
                <w:sz w:val="18"/>
                <w:szCs w:val="18"/>
              </w:rPr>
            </w:pPr>
            <w:r w:rsidRPr="00885CC2">
              <w:rPr>
                <w:rFonts w:ascii="Barlow Light" w:hAnsi="Barlow Light"/>
                <w:b/>
                <w:sz w:val="18"/>
                <w:szCs w:val="18"/>
              </w:rPr>
              <w:t>(Incluye Actualizaciones, Multas y Recargos)</w:t>
            </w:r>
          </w:p>
        </w:tc>
      </w:tr>
      <w:tr w:rsidR="00885CC2" w:rsidRPr="00885CC2" w:rsidTr="00E65760">
        <w:trPr>
          <w:trHeight w:val="286"/>
        </w:trPr>
        <w:tc>
          <w:tcPr>
            <w:tcW w:w="5812" w:type="dxa"/>
          </w:tcPr>
          <w:p w:rsidR="00885CC2" w:rsidRPr="00885CC2" w:rsidRDefault="00885CC2" w:rsidP="002E1235">
            <w:pPr>
              <w:pStyle w:val="TableParagraph"/>
              <w:spacing w:before="46"/>
              <w:ind w:left="93"/>
              <w:rPr>
                <w:rFonts w:ascii="Barlow Light" w:hAnsi="Barlow Light"/>
                <w:sz w:val="18"/>
                <w:szCs w:val="18"/>
              </w:rPr>
            </w:pPr>
            <w:r w:rsidRPr="00885CC2">
              <w:rPr>
                <w:rFonts w:ascii="Barlow Light" w:hAnsi="Barlow Light"/>
                <w:w w:val="105"/>
                <w:sz w:val="18"/>
                <w:szCs w:val="18"/>
              </w:rPr>
              <w:t>EN EL CASO DE PROGRAMAS DE CARÁCTER PERMANENTE</w:t>
            </w:r>
          </w:p>
        </w:tc>
        <w:tc>
          <w:tcPr>
            <w:tcW w:w="2977" w:type="dxa"/>
            <w:vMerge/>
            <w:tcBorders>
              <w:top w:val="nil"/>
            </w:tcBorders>
          </w:tcPr>
          <w:p w:rsidR="00885CC2" w:rsidRPr="00885CC2" w:rsidRDefault="00885CC2" w:rsidP="002E1235">
            <w:pPr>
              <w:rPr>
                <w:rFonts w:ascii="Barlow Light" w:hAnsi="Barlow Light"/>
                <w:sz w:val="18"/>
                <w:szCs w:val="18"/>
              </w:rPr>
            </w:pPr>
          </w:p>
        </w:tc>
      </w:tr>
      <w:tr w:rsidR="00885CC2" w:rsidRPr="00885CC2" w:rsidTr="00E65760">
        <w:trPr>
          <w:trHeight w:val="245"/>
        </w:trPr>
        <w:tc>
          <w:tcPr>
            <w:tcW w:w="5812" w:type="dxa"/>
          </w:tcPr>
          <w:p w:rsidR="00885CC2" w:rsidRPr="00885CC2" w:rsidRDefault="00885CC2" w:rsidP="002E1235">
            <w:pPr>
              <w:pStyle w:val="TableParagraph"/>
              <w:spacing w:before="27"/>
              <w:ind w:left="93"/>
              <w:rPr>
                <w:rFonts w:ascii="Barlow Light" w:hAnsi="Barlow Light"/>
                <w:sz w:val="18"/>
                <w:szCs w:val="18"/>
              </w:rPr>
            </w:pPr>
            <w:r w:rsidRPr="00885CC2">
              <w:rPr>
                <w:rFonts w:ascii="Barlow Light" w:hAnsi="Barlow Light"/>
                <w:w w:val="105"/>
                <w:sz w:val="18"/>
                <w:szCs w:val="18"/>
              </w:rPr>
              <w:t>EN EL CASO DE PROGRAMAS O EVENTOS DE CARÁCTER EVENTUAL</w:t>
            </w:r>
          </w:p>
        </w:tc>
        <w:tc>
          <w:tcPr>
            <w:tcW w:w="2977" w:type="dxa"/>
            <w:vMerge/>
            <w:tcBorders>
              <w:top w:val="nil"/>
            </w:tcBorders>
          </w:tcPr>
          <w:p w:rsidR="00885CC2" w:rsidRPr="00885CC2" w:rsidRDefault="00885CC2" w:rsidP="002E1235">
            <w:pPr>
              <w:rPr>
                <w:rFonts w:ascii="Barlow Light" w:hAnsi="Barlow Light"/>
                <w:sz w:val="18"/>
                <w:szCs w:val="18"/>
              </w:rPr>
            </w:pPr>
          </w:p>
        </w:tc>
      </w:tr>
      <w:tr w:rsidR="00885CC2" w:rsidRPr="00885CC2" w:rsidTr="00E65760">
        <w:trPr>
          <w:trHeight w:val="397"/>
        </w:trPr>
        <w:tc>
          <w:tcPr>
            <w:tcW w:w="5812" w:type="dxa"/>
          </w:tcPr>
          <w:p w:rsidR="00885CC2" w:rsidRPr="00885CC2" w:rsidRDefault="00885CC2" w:rsidP="00885CC2">
            <w:pPr>
              <w:pStyle w:val="TableParagraph"/>
              <w:spacing w:before="1"/>
              <w:ind w:left="93"/>
              <w:rPr>
                <w:rFonts w:ascii="Barlow Light" w:hAnsi="Barlow Light"/>
                <w:sz w:val="18"/>
                <w:szCs w:val="18"/>
              </w:rPr>
            </w:pPr>
            <w:r w:rsidRPr="00885CC2">
              <w:rPr>
                <w:rFonts w:ascii="Barlow Light" w:hAnsi="Barlow Light"/>
                <w:w w:val="105"/>
                <w:sz w:val="18"/>
                <w:szCs w:val="18"/>
              </w:rPr>
              <w:t>POR LA EMISIÓN DE LA CREDENCIAL DE OFERENTES EN PROGRAMAS O</w:t>
            </w:r>
            <w:r>
              <w:rPr>
                <w:rFonts w:ascii="Barlow Light" w:hAnsi="Barlow Light"/>
                <w:w w:val="105"/>
                <w:sz w:val="18"/>
                <w:szCs w:val="18"/>
              </w:rPr>
              <w:t xml:space="preserve"> </w:t>
            </w:r>
            <w:r w:rsidRPr="00885CC2">
              <w:rPr>
                <w:rFonts w:ascii="Barlow Light" w:hAnsi="Barlow Light"/>
                <w:w w:val="105"/>
                <w:sz w:val="18"/>
                <w:szCs w:val="18"/>
              </w:rPr>
              <w:t>EVENTOS PARA LA PROMOCIÓN ECONÓMICA Y TURÍSTICA</w:t>
            </w:r>
          </w:p>
        </w:tc>
        <w:tc>
          <w:tcPr>
            <w:tcW w:w="2977" w:type="dxa"/>
            <w:vMerge/>
            <w:tcBorders>
              <w:top w:val="nil"/>
            </w:tcBorders>
          </w:tcPr>
          <w:p w:rsidR="00885CC2" w:rsidRPr="00885CC2" w:rsidRDefault="00885CC2" w:rsidP="002E1235">
            <w:pPr>
              <w:rPr>
                <w:rFonts w:ascii="Barlow Light" w:hAnsi="Barlow Light"/>
                <w:sz w:val="18"/>
                <w:szCs w:val="18"/>
              </w:rPr>
            </w:pPr>
          </w:p>
        </w:tc>
      </w:tr>
    </w:tbl>
    <w:p w:rsidR="00954D0C" w:rsidRDefault="00954D0C" w:rsidP="00EC74AE">
      <w:pPr>
        <w:jc w:val="both"/>
        <w:rPr>
          <w:rFonts w:ascii="Barlow Light" w:hAnsi="Barlow Light"/>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2"/>
        <w:gridCol w:w="2977"/>
      </w:tblGrid>
      <w:tr w:rsidR="00885CC2" w:rsidRPr="00885CC2" w:rsidTr="00E65760">
        <w:trPr>
          <w:trHeight w:val="222"/>
        </w:trPr>
        <w:tc>
          <w:tcPr>
            <w:tcW w:w="5812" w:type="dxa"/>
          </w:tcPr>
          <w:p w:rsidR="00885CC2" w:rsidRPr="00885CC2" w:rsidRDefault="00885CC2" w:rsidP="002E1235">
            <w:pPr>
              <w:pStyle w:val="TableParagraph"/>
              <w:spacing w:before="1"/>
              <w:ind w:left="909"/>
              <w:rPr>
                <w:rFonts w:ascii="Barlow Light" w:hAnsi="Barlow Light"/>
                <w:b/>
                <w:sz w:val="18"/>
                <w:szCs w:val="18"/>
              </w:rPr>
            </w:pPr>
            <w:r w:rsidRPr="00885CC2">
              <w:rPr>
                <w:rFonts w:ascii="Barlow Light" w:hAnsi="Barlow Light"/>
                <w:b/>
                <w:sz w:val="18"/>
                <w:szCs w:val="18"/>
              </w:rPr>
              <w:t>POR EL SERVICIO DE AGUA POTABLE Y DRENAJE</w:t>
            </w:r>
          </w:p>
        </w:tc>
        <w:tc>
          <w:tcPr>
            <w:tcW w:w="2977" w:type="dxa"/>
            <w:vMerge w:val="restart"/>
          </w:tcPr>
          <w:p w:rsidR="00885CC2" w:rsidRPr="00885CC2" w:rsidRDefault="00885CC2" w:rsidP="002E1235">
            <w:pPr>
              <w:pStyle w:val="TableParagraph"/>
              <w:spacing w:before="1"/>
              <w:rPr>
                <w:rFonts w:ascii="Barlow Light" w:hAnsi="Barlow Light"/>
                <w:sz w:val="18"/>
                <w:szCs w:val="18"/>
              </w:rPr>
            </w:pPr>
          </w:p>
          <w:p w:rsidR="00885CC2" w:rsidRPr="00885CC2" w:rsidRDefault="00885CC2" w:rsidP="002E1235">
            <w:pPr>
              <w:pStyle w:val="TableParagraph"/>
              <w:ind w:left="189" w:right="175"/>
              <w:jc w:val="center"/>
              <w:rPr>
                <w:rFonts w:ascii="Barlow Light" w:hAnsi="Barlow Light"/>
                <w:b/>
                <w:sz w:val="18"/>
                <w:szCs w:val="18"/>
              </w:rPr>
            </w:pPr>
            <w:r w:rsidRPr="00885CC2">
              <w:rPr>
                <w:rFonts w:ascii="Barlow Light" w:hAnsi="Barlow Light"/>
                <w:b/>
                <w:sz w:val="18"/>
                <w:szCs w:val="18"/>
              </w:rPr>
              <w:t>100% DE DESCUENTO</w:t>
            </w:r>
          </w:p>
          <w:p w:rsidR="00885CC2" w:rsidRPr="00885CC2" w:rsidRDefault="00885CC2" w:rsidP="002E1235">
            <w:pPr>
              <w:pStyle w:val="TableParagraph"/>
              <w:spacing w:before="3" w:line="242" w:lineRule="auto"/>
              <w:ind w:left="188" w:right="175"/>
              <w:jc w:val="center"/>
              <w:rPr>
                <w:rFonts w:ascii="Barlow Light" w:hAnsi="Barlow Light"/>
                <w:b/>
                <w:sz w:val="18"/>
                <w:szCs w:val="18"/>
              </w:rPr>
            </w:pPr>
            <w:r w:rsidRPr="00885CC2">
              <w:rPr>
                <w:rFonts w:ascii="Barlow Light" w:hAnsi="Barlow Light"/>
                <w:b/>
                <w:sz w:val="18"/>
                <w:szCs w:val="18"/>
              </w:rPr>
              <w:t>(Incluye Actualizaciones, Multas y Recargos)</w:t>
            </w:r>
          </w:p>
        </w:tc>
      </w:tr>
      <w:tr w:rsidR="00885CC2" w:rsidRPr="00885CC2" w:rsidTr="00E65760">
        <w:trPr>
          <w:trHeight w:val="270"/>
        </w:trPr>
        <w:tc>
          <w:tcPr>
            <w:tcW w:w="5812" w:type="dxa"/>
          </w:tcPr>
          <w:p w:rsidR="00885CC2" w:rsidRPr="00885CC2" w:rsidRDefault="00885CC2" w:rsidP="002E1235">
            <w:pPr>
              <w:pStyle w:val="TableParagraph"/>
              <w:spacing w:before="51"/>
              <w:ind w:left="93"/>
              <w:rPr>
                <w:rFonts w:ascii="Barlow Light" w:hAnsi="Barlow Light"/>
                <w:sz w:val="18"/>
                <w:szCs w:val="18"/>
              </w:rPr>
            </w:pPr>
            <w:r w:rsidRPr="00885CC2">
              <w:rPr>
                <w:rFonts w:ascii="Barlow Light" w:hAnsi="Barlow Light"/>
                <w:w w:val="105"/>
                <w:sz w:val="18"/>
                <w:szCs w:val="18"/>
              </w:rPr>
              <w:t>POR EL SERVICIO DE AGUA POTABLE</w:t>
            </w:r>
          </w:p>
        </w:tc>
        <w:tc>
          <w:tcPr>
            <w:tcW w:w="2977" w:type="dxa"/>
            <w:vMerge/>
            <w:tcBorders>
              <w:top w:val="nil"/>
            </w:tcBorders>
          </w:tcPr>
          <w:p w:rsidR="00885CC2" w:rsidRPr="00885CC2" w:rsidRDefault="00885CC2" w:rsidP="002E1235">
            <w:pPr>
              <w:rPr>
                <w:rFonts w:ascii="Barlow Light" w:hAnsi="Barlow Light"/>
                <w:sz w:val="18"/>
                <w:szCs w:val="18"/>
              </w:rPr>
            </w:pPr>
          </w:p>
        </w:tc>
      </w:tr>
      <w:tr w:rsidR="00885CC2" w:rsidRPr="00885CC2" w:rsidTr="00E65760">
        <w:trPr>
          <w:trHeight w:val="259"/>
        </w:trPr>
        <w:tc>
          <w:tcPr>
            <w:tcW w:w="5812" w:type="dxa"/>
          </w:tcPr>
          <w:p w:rsidR="00885CC2" w:rsidRPr="00885CC2" w:rsidRDefault="00885CC2" w:rsidP="002E1235">
            <w:pPr>
              <w:pStyle w:val="TableParagraph"/>
              <w:spacing w:before="45"/>
              <w:ind w:left="93"/>
              <w:rPr>
                <w:rFonts w:ascii="Barlow Light" w:hAnsi="Barlow Light"/>
                <w:sz w:val="18"/>
                <w:szCs w:val="18"/>
              </w:rPr>
            </w:pPr>
            <w:r w:rsidRPr="00885CC2">
              <w:rPr>
                <w:rFonts w:ascii="Barlow Light" w:hAnsi="Barlow Light"/>
                <w:w w:val="105"/>
                <w:sz w:val="18"/>
                <w:szCs w:val="18"/>
              </w:rPr>
              <w:t>AGUA POTABLE EN LAS COMISARÍAS</w:t>
            </w:r>
          </w:p>
        </w:tc>
        <w:tc>
          <w:tcPr>
            <w:tcW w:w="2977" w:type="dxa"/>
            <w:vMerge/>
            <w:tcBorders>
              <w:top w:val="nil"/>
            </w:tcBorders>
          </w:tcPr>
          <w:p w:rsidR="00885CC2" w:rsidRPr="00885CC2" w:rsidRDefault="00885CC2" w:rsidP="002E1235">
            <w:pPr>
              <w:rPr>
                <w:rFonts w:ascii="Barlow Light" w:hAnsi="Barlow Light"/>
                <w:sz w:val="18"/>
                <w:szCs w:val="18"/>
              </w:rPr>
            </w:pPr>
          </w:p>
        </w:tc>
      </w:tr>
      <w:tr w:rsidR="00885CC2" w:rsidRPr="00885CC2" w:rsidTr="00E65760">
        <w:trPr>
          <w:trHeight w:val="479"/>
        </w:trPr>
        <w:tc>
          <w:tcPr>
            <w:tcW w:w="5812" w:type="dxa"/>
          </w:tcPr>
          <w:p w:rsidR="00885CC2" w:rsidRPr="00885CC2" w:rsidRDefault="00885CC2" w:rsidP="002E1235">
            <w:pPr>
              <w:pStyle w:val="TableParagraph"/>
              <w:spacing w:before="68" w:line="244" w:lineRule="auto"/>
              <w:ind w:left="93" w:right="224"/>
              <w:rPr>
                <w:rFonts w:ascii="Barlow Light" w:hAnsi="Barlow Light"/>
                <w:sz w:val="18"/>
                <w:szCs w:val="18"/>
              </w:rPr>
            </w:pPr>
            <w:r w:rsidRPr="00885CC2">
              <w:rPr>
                <w:rFonts w:ascii="Barlow Light" w:hAnsi="Barlow Light"/>
                <w:w w:val="105"/>
                <w:sz w:val="18"/>
                <w:szCs w:val="18"/>
              </w:rPr>
              <w:t>CONTRATACIÓN</w:t>
            </w:r>
            <w:r w:rsidRPr="00885CC2">
              <w:rPr>
                <w:rFonts w:ascii="Barlow Light" w:hAnsi="Barlow Light"/>
                <w:spacing w:val="-12"/>
                <w:w w:val="105"/>
                <w:sz w:val="18"/>
                <w:szCs w:val="18"/>
              </w:rPr>
              <w:t xml:space="preserve"> </w:t>
            </w:r>
            <w:r w:rsidRPr="00885CC2">
              <w:rPr>
                <w:rFonts w:ascii="Barlow Light" w:hAnsi="Barlow Light"/>
                <w:w w:val="105"/>
                <w:sz w:val="18"/>
                <w:szCs w:val="18"/>
              </w:rPr>
              <w:t>PARA</w:t>
            </w:r>
            <w:r w:rsidRPr="00885CC2">
              <w:rPr>
                <w:rFonts w:ascii="Barlow Light" w:hAnsi="Barlow Light"/>
                <w:spacing w:val="-12"/>
                <w:w w:val="105"/>
                <w:sz w:val="18"/>
                <w:szCs w:val="18"/>
              </w:rPr>
              <w:t xml:space="preserve"> </w:t>
            </w:r>
            <w:r w:rsidRPr="00885CC2">
              <w:rPr>
                <w:rFonts w:ascii="Barlow Light" w:hAnsi="Barlow Light"/>
                <w:w w:val="105"/>
                <w:sz w:val="18"/>
                <w:szCs w:val="18"/>
              </w:rPr>
              <w:t>LA</w:t>
            </w:r>
            <w:r w:rsidRPr="00885CC2">
              <w:rPr>
                <w:rFonts w:ascii="Barlow Light" w:hAnsi="Barlow Light"/>
                <w:spacing w:val="-11"/>
                <w:w w:val="105"/>
                <w:sz w:val="18"/>
                <w:szCs w:val="18"/>
              </w:rPr>
              <w:t xml:space="preserve"> </w:t>
            </w:r>
            <w:r w:rsidRPr="00885CC2">
              <w:rPr>
                <w:rFonts w:ascii="Barlow Light" w:hAnsi="Barlow Light"/>
                <w:w w:val="105"/>
                <w:sz w:val="18"/>
                <w:szCs w:val="18"/>
              </w:rPr>
              <w:t>CONECCIÓN</w:t>
            </w:r>
            <w:r w:rsidRPr="00885CC2">
              <w:rPr>
                <w:rFonts w:ascii="Barlow Light" w:hAnsi="Barlow Light"/>
                <w:spacing w:val="-11"/>
                <w:w w:val="105"/>
                <w:sz w:val="18"/>
                <w:szCs w:val="18"/>
              </w:rPr>
              <w:t xml:space="preserve"> </w:t>
            </w:r>
            <w:r w:rsidRPr="00885CC2">
              <w:rPr>
                <w:rFonts w:ascii="Barlow Light" w:hAnsi="Barlow Light"/>
                <w:w w:val="105"/>
                <w:sz w:val="18"/>
                <w:szCs w:val="18"/>
              </w:rPr>
              <w:t>DE</w:t>
            </w:r>
            <w:r w:rsidRPr="00885CC2">
              <w:rPr>
                <w:rFonts w:ascii="Barlow Light" w:hAnsi="Barlow Light"/>
                <w:spacing w:val="-11"/>
                <w:w w:val="105"/>
                <w:sz w:val="18"/>
                <w:szCs w:val="18"/>
              </w:rPr>
              <w:t xml:space="preserve"> </w:t>
            </w:r>
            <w:r w:rsidRPr="00885CC2">
              <w:rPr>
                <w:rFonts w:ascii="Barlow Light" w:hAnsi="Barlow Light"/>
                <w:w w:val="105"/>
                <w:sz w:val="18"/>
                <w:szCs w:val="18"/>
              </w:rPr>
              <w:t>UN</w:t>
            </w:r>
            <w:r w:rsidRPr="00885CC2">
              <w:rPr>
                <w:rFonts w:ascii="Barlow Light" w:hAnsi="Barlow Light"/>
                <w:spacing w:val="-11"/>
                <w:w w:val="105"/>
                <w:sz w:val="18"/>
                <w:szCs w:val="18"/>
              </w:rPr>
              <w:t xml:space="preserve"> </w:t>
            </w:r>
            <w:r w:rsidRPr="00885CC2">
              <w:rPr>
                <w:rFonts w:ascii="Barlow Light" w:hAnsi="Barlow Light"/>
                <w:w w:val="105"/>
                <w:sz w:val="18"/>
                <w:szCs w:val="18"/>
              </w:rPr>
              <w:t>PREDIO</w:t>
            </w:r>
            <w:r w:rsidRPr="00885CC2">
              <w:rPr>
                <w:rFonts w:ascii="Barlow Light" w:hAnsi="Barlow Light"/>
                <w:spacing w:val="-12"/>
                <w:w w:val="105"/>
                <w:sz w:val="18"/>
                <w:szCs w:val="18"/>
              </w:rPr>
              <w:t xml:space="preserve"> </w:t>
            </w:r>
            <w:r w:rsidRPr="00885CC2">
              <w:rPr>
                <w:rFonts w:ascii="Barlow Light" w:hAnsi="Barlow Light"/>
                <w:w w:val="105"/>
                <w:sz w:val="18"/>
                <w:szCs w:val="18"/>
              </w:rPr>
              <w:t>A</w:t>
            </w:r>
            <w:r w:rsidRPr="00885CC2">
              <w:rPr>
                <w:rFonts w:ascii="Barlow Light" w:hAnsi="Barlow Light"/>
                <w:spacing w:val="-10"/>
                <w:w w:val="105"/>
                <w:sz w:val="18"/>
                <w:szCs w:val="18"/>
              </w:rPr>
              <w:t xml:space="preserve"> </w:t>
            </w:r>
            <w:r w:rsidRPr="00885CC2">
              <w:rPr>
                <w:rFonts w:ascii="Barlow Light" w:hAnsi="Barlow Light"/>
                <w:w w:val="105"/>
                <w:sz w:val="18"/>
                <w:szCs w:val="18"/>
              </w:rPr>
              <w:t>LA</w:t>
            </w:r>
            <w:r w:rsidRPr="00885CC2">
              <w:rPr>
                <w:rFonts w:ascii="Barlow Light" w:hAnsi="Barlow Light"/>
                <w:spacing w:val="-12"/>
                <w:w w:val="105"/>
                <w:sz w:val="18"/>
                <w:szCs w:val="18"/>
              </w:rPr>
              <w:t xml:space="preserve"> </w:t>
            </w:r>
            <w:r w:rsidRPr="00885CC2">
              <w:rPr>
                <w:rFonts w:ascii="Barlow Light" w:hAnsi="Barlow Light"/>
                <w:w w:val="105"/>
                <w:sz w:val="18"/>
                <w:szCs w:val="18"/>
              </w:rPr>
              <w:t>RED</w:t>
            </w:r>
            <w:r w:rsidRPr="00885CC2">
              <w:rPr>
                <w:rFonts w:ascii="Barlow Light" w:hAnsi="Barlow Light"/>
                <w:spacing w:val="-11"/>
                <w:w w:val="105"/>
                <w:sz w:val="18"/>
                <w:szCs w:val="18"/>
              </w:rPr>
              <w:t xml:space="preserve"> </w:t>
            </w:r>
            <w:r w:rsidRPr="00885CC2">
              <w:rPr>
                <w:rFonts w:ascii="Barlow Light" w:hAnsi="Barlow Light"/>
                <w:w w:val="105"/>
                <w:sz w:val="18"/>
                <w:szCs w:val="18"/>
              </w:rPr>
              <w:t>DE</w:t>
            </w:r>
            <w:r w:rsidRPr="00885CC2">
              <w:rPr>
                <w:rFonts w:ascii="Barlow Light" w:hAnsi="Barlow Light"/>
                <w:spacing w:val="-11"/>
                <w:w w:val="105"/>
                <w:sz w:val="18"/>
                <w:szCs w:val="18"/>
              </w:rPr>
              <w:t xml:space="preserve"> </w:t>
            </w:r>
            <w:r w:rsidRPr="00885CC2">
              <w:rPr>
                <w:rFonts w:ascii="Barlow Light" w:hAnsi="Barlow Light"/>
                <w:w w:val="105"/>
                <w:sz w:val="18"/>
                <w:szCs w:val="18"/>
              </w:rPr>
              <w:t>AGUA POTABLE</w:t>
            </w:r>
            <w:r w:rsidRPr="00885CC2">
              <w:rPr>
                <w:rFonts w:ascii="Barlow Light" w:hAnsi="Barlow Light"/>
                <w:spacing w:val="-4"/>
                <w:w w:val="105"/>
                <w:sz w:val="18"/>
                <w:szCs w:val="18"/>
              </w:rPr>
              <w:t xml:space="preserve"> </w:t>
            </w:r>
            <w:r w:rsidRPr="00885CC2">
              <w:rPr>
                <w:rFonts w:ascii="Barlow Light" w:hAnsi="Barlow Light"/>
                <w:w w:val="105"/>
                <w:sz w:val="18"/>
                <w:szCs w:val="18"/>
              </w:rPr>
              <w:t>(COMISARÍAS)</w:t>
            </w:r>
          </w:p>
        </w:tc>
        <w:tc>
          <w:tcPr>
            <w:tcW w:w="2977" w:type="dxa"/>
            <w:vMerge/>
            <w:tcBorders>
              <w:top w:val="nil"/>
            </w:tcBorders>
          </w:tcPr>
          <w:p w:rsidR="00885CC2" w:rsidRPr="00885CC2" w:rsidRDefault="00885CC2" w:rsidP="002E1235">
            <w:pPr>
              <w:rPr>
                <w:rFonts w:ascii="Barlow Light" w:hAnsi="Barlow Light"/>
                <w:sz w:val="18"/>
                <w:szCs w:val="18"/>
              </w:rPr>
            </w:pPr>
          </w:p>
        </w:tc>
      </w:tr>
    </w:tbl>
    <w:p w:rsidR="00885CC2" w:rsidRDefault="00885CC2" w:rsidP="00EC74AE">
      <w:pPr>
        <w:jc w:val="both"/>
        <w:rPr>
          <w:rFonts w:ascii="Barlow Light" w:hAnsi="Barlow Light"/>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12"/>
        <w:gridCol w:w="2977"/>
      </w:tblGrid>
      <w:tr w:rsidR="00E65760" w:rsidRPr="00E65760" w:rsidTr="00E65760">
        <w:trPr>
          <w:trHeight w:val="786"/>
        </w:trPr>
        <w:tc>
          <w:tcPr>
            <w:tcW w:w="5812" w:type="dxa"/>
            <w:vAlign w:val="center"/>
          </w:tcPr>
          <w:p w:rsidR="00E65760" w:rsidRPr="00E65760" w:rsidRDefault="00E65760" w:rsidP="00E65760">
            <w:pPr>
              <w:pStyle w:val="TableParagraph"/>
              <w:spacing w:before="2"/>
              <w:jc w:val="center"/>
              <w:rPr>
                <w:rFonts w:ascii="Barlow Light" w:hAnsi="Barlow Light"/>
                <w:sz w:val="18"/>
                <w:szCs w:val="18"/>
              </w:rPr>
            </w:pPr>
          </w:p>
          <w:p w:rsidR="00E65760" w:rsidRPr="00E65760" w:rsidRDefault="00E65760" w:rsidP="00E65760">
            <w:pPr>
              <w:pStyle w:val="TableParagraph"/>
              <w:ind w:left="93"/>
              <w:jc w:val="center"/>
              <w:rPr>
                <w:rFonts w:ascii="Barlow Light" w:hAnsi="Barlow Light"/>
                <w:b/>
                <w:sz w:val="18"/>
                <w:szCs w:val="18"/>
              </w:rPr>
            </w:pPr>
            <w:r w:rsidRPr="00E65760">
              <w:rPr>
                <w:rFonts w:ascii="Barlow Light" w:hAnsi="Barlow Light"/>
                <w:b/>
                <w:sz w:val="18"/>
                <w:szCs w:val="18"/>
              </w:rPr>
              <w:t>DERECHOS POR LOS SERVICIOS DE LA CENTRAL DE ABASTO</w:t>
            </w:r>
          </w:p>
        </w:tc>
        <w:tc>
          <w:tcPr>
            <w:tcW w:w="2977" w:type="dxa"/>
            <w:vAlign w:val="center"/>
          </w:tcPr>
          <w:p w:rsidR="00E65760" w:rsidRPr="00E65760" w:rsidRDefault="00E65760" w:rsidP="00E65760">
            <w:pPr>
              <w:pStyle w:val="TableParagraph"/>
              <w:spacing w:line="196" w:lineRule="exact"/>
              <w:ind w:left="193" w:right="181"/>
              <w:jc w:val="center"/>
              <w:rPr>
                <w:rFonts w:ascii="Barlow Light" w:hAnsi="Barlow Light"/>
                <w:b/>
                <w:sz w:val="18"/>
                <w:szCs w:val="18"/>
              </w:rPr>
            </w:pPr>
            <w:r w:rsidRPr="00E65760">
              <w:rPr>
                <w:rFonts w:ascii="Barlow Light" w:hAnsi="Barlow Light"/>
                <w:b/>
                <w:sz w:val="18"/>
                <w:szCs w:val="18"/>
              </w:rPr>
              <w:t>100% DE DESCUENTO</w:t>
            </w:r>
          </w:p>
          <w:p w:rsidR="00E65760" w:rsidRPr="00E65760" w:rsidRDefault="00E65760" w:rsidP="00E65760">
            <w:pPr>
              <w:pStyle w:val="TableParagraph"/>
              <w:spacing w:before="2" w:line="198" w:lineRule="exact"/>
              <w:ind w:left="269" w:right="254" w:hanging="4"/>
              <w:jc w:val="center"/>
              <w:rPr>
                <w:rFonts w:ascii="Barlow Light" w:hAnsi="Barlow Light"/>
                <w:b/>
                <w:sz w:val="18"/>
                <w:szCs w:val="18"/>
              </w:rPr>
            </w:pPr>
            <w:r w:rsidRPr="00E65760">
              <w:rPr>
                <w:rFonts w:ascii="Barlow Light" w:hAnsi="Barlow Light"/>
                <w:b/>
                <w:sz w:val="18"/>
                <w:szCs w:val="18"/>
              </w:rPr>
              <w:t>(Incluye Actualizaciones, Multas y Recargos)</w:t>
            </w:r>
          </w:p>
        </w:tc>
      </w:tr>
    </w:tbl>
    <w:p w:rsidR="00E65760" w:rsidRPr="00EC74AE" w:rsidRDefault="00E65760" w:rsidP="00EC74AE">
      <w:pPr>
        <w:jc w:val="both"/>
        <w:rPr>
          <w:rFonts w:ascii="Barlow Light" w:hAnsi="Barlow Light"/>
        </w:rPr>
      </w:pPr>
    </w:p>
    <w:p w:rsidR="00EC74AE" w:rsidRPr="00EC74AE" w:rsidRDefault="00E65760" w:rsidP="00EC74AE">
      <w:pPr>
        <w:jc w:val="both"/>
        <w:rPr>
          <w:rFonts w:ascii="Barlow Light" w:hAnsi="Barlow Light"/>
        </w:rPr>
      </w:pPr>
      <w:r w:rsidRPr="00E65760">
        <w:rPr>
          <w:rFonts w:ascii="Barlow Light" w:hAnsi="Barlow Light"/>
          <w:b/>
        </w:rPr>
        <w:t>SEGUNDO. -</w:t>
      </w:r>
      <w:r w:rsidR="00EC74AE" w:rsidRPr="00EC74AE">
        <w:rPr>
          <w:rFonts w:ascii="Barlow Light" w:hAnsi="Barlow Light"/>
        </w:rPr>
        <w:t xml:space="preserve"> Queda excluidas de los beneficios establecidos en el punto de acuerdo que antecede, específicamente respecto de los SERVICIOS QUE PRESTA LA DIRECCIÓN DE DESARROLLO URBANO, los derechos de las siguientes Licencias de Uso del Suelo:</w:t>
      </w: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36"/>
      </w:tblGrid>
      <w:tr w:rsidR="00E65760" w:rsidRPr="00E65760" w:rsidTr="00E65760">
        <w:trPr>
          <w:trHeight w:val="365"/>
        </w:trPr>
        <w:tc>
          <w:tcPr>
            <w:tcW w:w="8436" w:type="dxa"/>
            <w:vAlign w:val="center"/>
          </w:tcPr>
          <w:p w:rsidR="00E65760" w:rsidRPr="00E65760" w:rsidRDefault="00E65760" w:rsidP="00E65760">
            <w:pPr>
              <w:pStyle w:val="TableParagraph"/>
              <w:spacing w:line="183" w:lineRule="exact"/>
              <w:ind w:left="96"/>
              <w:rPr>
                <w:rFonts w:ascii="Barlow Light" w:hAnsi="Barlow Light"/>
                <w:sz w:val="18"/>
                <w:szCs w:val="18"/>
              </w:rPr>
            </w:pPr>
            <w:r w:rsidRPr="00E65760">
              <w:rPr>
                <w:rFonts w:ascii="Barlow Light" w:hAnsi="Barlow Light"/>
                <w:sz w:val="18"/>
                <w:szCs w:val="18"/>
              </w:rPr>
              <w:t>LICENCIA DE USO DE SUELO PARA GASOLINERAS O ESTACIÓN DE SERVICIOS.</w:t>
            </w:r>
          </w:p>
        </w:tc>
      </w:tr>
      <w:tr w:rsidR="00E65760" w:rsidRPr="00E65760" w:rsidTr="00E65760">
        <w:trPr>
          <w:trHeight w:val="363"/>
        </w:trPr>
        <w:tc>
          <w:tcPr>
            <w:tcW w:w="8436" w:type="dxa"/>
            <w:vAlign w:val="center"/>
          </w:tcPr>
          <w:p w:rsidR="00E65760" w:rsidRPr="00E65760" w:rsidRDefault="00E65760" w:rsidP="00E65760">
            <w:pPr>
              <w:pStyle w:val="TableParagraph"/>
              <w:spacing w:line="180" w:lineRule="exact"/>
              <w:ind w:left="96"/>
              <w:rPr>
                <w:rFonts w:ascii="Barlow Light" w:hAnsi="Barlow Light"/>
                <w:sz w:val="18"/>
                <w:szCs w:val="18"/>
              </w:rPr>
            </w:pPr>
            <w:r w:rsidRPr="00E65760">
              <w:rPr>
                <w:rFonts w:ascii="Barlow Light" w:hAnsi="Barlow Light"/>
                <w:sz w:val="18"/>
                <w:szCs w:val="18"/>
              </w:rPr>
              <w:t>LICENCIA DE USO DE SUELO PARA CASINOS.</w:t>
            </w:r>
          </w:p>
        </w:tc>
      </w:tr>
      <w:tr w:rsidR="00E65760" w:rsidRPr="00E65760" w:rsidTr="00E65760">
        <w:trPr>
          <w:trHeight w:val="365"/>
        </w:trPr>
        <w:tc>
          <w:tcPr>
            <w:tcW w:w="8436" w:type="dxa"/>
            <w:vAlign w:val="center"/>
          </w:tcPr>
          <w:p w:rsidR="00E65760" w:rsidRPr="00E65760" w:rsidRDefault="00E65760" w:rsidP="00E65760">
            <w:pPr>
              <w:pStyle w:val="TableParagraph"/>
              <w:spacing w:line="183" w:lineRule="exact"/>
              <w:ind w:left="96"/>
              <w:rPr>
                <w:rFonts w:ascii="Barlow Light" w:hAnsi="Barlow Light"/>
                <w:sz w:val="18"/>
                <w:szCs w:val="18"/>
              </w:rPr>
            </w:pPr>
            <w:r w:rsidRPr="00E65760">
              <w:rPr>
                <w:rFonts w:ascii="Barlow Light" w:hAnsi="Barlow Light"/>
                <w:sz w:val="18"/>
                <w:szCs w:val="18"/>
              </w:rPr>
              <w:t>LICENCIA DE USO DE SUELO PARA FUNERARIA.</w:t>
            </w:r>
          </w:p>
        </w:tc>
      </w:tr>
      <w:tr w:rsidR="00E65760" w:rsidRPr="00E65760" w:rsidTr="00E65760">
        <w:trPr>
          <w:trHeight w:val="363"/>
        </w:trPr>
        <w:tc>
          <w:tcPr>
            <w:tcW w:w="8436" w:type="dxa"/>
            <w:vAlign w:val="center"/>
          </w:tcPr>
          <w:p w:rsidR="00E65760" w:rsidRPr="00E65760" w:rsidRDefault="00E65760" w:rsidP="00E65760">
            <w:pPr>
              <w:pStyle w:val="TableParagraph"/>
              <w:spacing w:line="180" w:lineRule="exact"/>
              <w:ind w:left="96"/>
              <w:rPr>
                <w:rFonts w:ascii="Barlow Light" w:hAnsi="Barlow Light"/>
                <w:sz w:val="18"/>
                <w:szCs w:val="18"/>
              </w:rPr>
            </w:pPr>
            <w:r w:rsidRPr="00E65760">
              <w:rPr>
                <w:rFonts w:ascii="Barlow Light" w:hAnsi="Barlow Light"/>
                <w:sz w:val="18"/>
                <w:szCs w:val="18"/>
              </w:rPr>
              <w:t>LICENCIA DE USO DE SUELO PARA EXPENDIO DE CERVEZAS, LICORERÍA O BAR.</w:t>
            </w:r>
          </w:p>
        </w:tc>
      </w:tr>
      <w:tr w:rsidR="00E65760" w:rsidRPr="00E65760" w:rsidTr="00E65760">
        <w:trPr>
          <w:trHeight w:val="363"/>
        </w:trPr>
        <w:tc>
          <w:tcPr>
            <w:tcW w:w="8436" w:type="dxa"/>
            <w:vAlign w:val="center"/>
          </w:tcPr>
          <w:p w:rsidR="00E65760" w:rsidRPr="00E65760" w:rsidRDefault="00E65760" w:rsidP="00E65760">
            <w:pPr>
              <w:pStyle w:val="TableParagraph"/>
              <w:spacing w:line="180" w:lineRule="exact"/>
              <w:ind w:left="96"/>
              <w:rPr>
                <w:rFonts w:ascii="Barlow Light" w:hAnsi="Barlow Light"/>
                <w:sz w:val="18"/>
                <w:szCs w:val="18"/>
              </w:rPr>
            </w:pPr>
            <w:r w:rsidRPr="00E65760">
              <w:rPr>
                <w:rFonts w:ascii="Barlow Light" w:hAnsi="Barlow Light"/>
                <w:sz w:val="18"/>
                <w:szCs w:val="18"/>
              </w:rPr>
              <w:t>LICENCIA DE USO DE SUELO PARA CREMATORIO.</w:t>
            </w:r>
          </w:p>
        </w:tc>
      </w:tr>
      <w:tr w:rsidR="00E65760" w:rsidRPr="00E65760" w:rsidTr="00E65760">
        <w:trPr>
          <w:trHeight w:val="365"/>
        </w:trPr>
        <w:tc>
          <w:tcPr>
            <w:tcW w:w="8436" w:type="dxa"/>
            <w:vAlign w:val="center"/>
          </w:tcPr>
          <w:p w:rsidR="00E65760" w:rsidRPr="00E65760" w:rsidRDefault="00E65760" w:rsidP="00E65760">
            <w:pPr>
              <w:pStyle w:val="TableParagraph"/>
              <w:spacing w:line="183" w:lineRule="exact"/>
              <w:ind w:left="96"/>
              <w:rPr>
                <w:rFonts w:ascii="Barlow Light" w:hAnsi="Barlow Light"/>
                <w:sz w:val="18"/>
                <w:szCs w:val="18"/>
              </w:rPr>
            </w:pPr>
            <w:r w:rsidRPr="00E65760">
              <w:rPr>
                <w:rFonts w:ascii="Barlow Light" w:hAnsi="Barlow Light"/>
                <w:sz w:val="18"/>
                <w:szCs w:val="18"/>
              </w:rPr>
              <w:t>LICENCIA DE USO DE SUELO PARA VIDEO BAR, CABARET, CENTRO NOCTURNO O DISCO</w:t>
            </w:r>
          </w:p>
        </w:tc>
      </w:tr>
      <w:tr w:rsidR="00E65760" w:rsidRPr="00E65760" w:rsidTr="00E65760">
        <w:trPr>
          <w:trHeight w:val="363"/>
        </w:trPr>
        <w:tc>
          <w:tcPr>
            <w:tcW w:w="8436" w:type="dxa"/>
            <w:vAlign w:val="center"/>
          </w:tcPr>
          <w:p w:rsidR="00E65760" w:rsidRPr="00E65760" w:rsidRDefault="00E65760" w:rsidP="00E65760">
            <w:pPr>
              <w:pStyle w:val="TableParagraph"/>
              <w:spacing w:line="180" w:lineRule="exact"/>
              <w:ind w:left="96"/>
              <w:rPr>
                <w:rFonts w:ascii="Barlow Light" w:hAnsi="Barlow Light"/>
                <w:sz w:val="18"/>
                <w:szCs w:val="18"/>
              </w:rPr>
            </w:pPr>
            <w:r w:rsidRPr="00E65760">
              <w:rPr>
                <w:rFonts w:ascii="Barlow Light" w:hAnsi="Barlow Light"/>
                <w:sz w:val="18"/>
                <w:szCs w:val="18"/>
              </w:rPr>
              <w:t>LICENCIA DE USO DE SUELO PARA SALA DE FIESTAS CERRADA.</w:t>
            </w:r>
          </w:p>
        </w:tc>
      </w:tr>
      <w:tr w:rsidR="00E65760" w:rsidRPr="00E65760" w:rsidTr="00E65760">
        <w:trPr>
          <w:trHeight w:val="726"/>
        </w:trPr>
        <w:tc>
          <w:tcPr>
            <w:tcW w:w="8436" w:type="dxa"/>
            <w:vAlign w:val="center"/>
          </w:tcPr>
          <w:p w:rsidR="00E65760" w:rsidRPr="00E65760" w:rsidRDefault="00E65760" w:rsidP="00E65760">
            <w:pPr>
              <w:pStyle w:val="TableParagraph"/>
              <w:spacing w:line="237" w:lineRule="auto"/>
              <w:ind w:left="96" w:right="74"/>
              <w:rPr>
                <w:rFonts w:ascii="Barlow Light" w:hAnsi="Barlow Light"/>
                <w:sz w:val="18"/>
                <w:szCs w:val="18"/>
              </w:rPr>
            </w:pPr>
            <w:r w:rsidRPr="00E65760">
              <w:rPr>
                <w:rFonts w:ascii="Barlow Light" w:hAnsi="Barlow Light"/>
                <w:sz w:val="18"/>
                <w:szCs w:val="18"/>
              </w:rPr>
              <w:t>LICENCIA</w:t>
            </w:r>
            <w:r w:rsidRPr="00E65760">
              <w:rPr>
                <w:rFonts w:ascii="Barlow Light" w:hAnsi="Barlow Light"/>
                <w:spacing w:val="-6"/>
                <w:sz w:val="18"/>
                <w:szCs w:val="18"/>
              </w:rPr>
              <w:t xml:space="preserve"> </w:t>
            </w:r>
            <w:r w:rsidRPr="00E65760">
              <w:rPr>
                <w:rFonts w:ascii="Barlow Light" w:hAnsi="Barlow Light"/>
                <w:sz w:val="18"/>
                <w:szCs w:val="18"/>
              </w:rPr>
              <w:t>DE</w:t>
            </w:r>
            <w:r w:rsidRPr="00E65760">
              <w:rPr>
                <w:rFonts w:ascii="Barlow Light" w:hAnsi="Barlow Light"/>
                <w:spacing w:val="-4"/>
                <w:sz w:val="18"/>
                <w:szCs w:val="18"/>
              </w:rPr>
              <w:t xml:space="preserve"> </w:t>
            </w:r>
            <w:r w:rsidRPr="00E65760">
              <w:rPr>
                <w:rFonts w:ascii="Barlow Light" w:hAnsi="Barlow Light"/>
                <w:sz w:val="18"/>
                <w:szCs w:val="18"/>
              </w:rPr>
              <w:t>USO</w:t>
            </w:r>
            <w:r w:rsidRPr="00E65760">
              <w:rPr>
                <w:rFonts w:ascii="Barlow Light" w:hAnsi="Barlow Light"/>
                <w:spacing w:val="-6"/>
                <w:sz w:val="18"/>
                <w:szCs w:val="18"/>
              </w:rPr>
              <w:t xml:space="preserve"> </w:t>
            </w:r>
            <w:r w:rsidRPr="00E65760">
              <w:rPr>
                <w:rFonts w:ascii="Barlow Light" w:hAnsi="Barlow Light"/>
                <w:sz w:val="18"/>
                <w:szCs w:val="18"/>
              </w:rPr>
              <w:t>DE</w:t>
            </w:r>
            <w:r w:rsidRPr="00E65760">
              <w:rPr>
                <w:rFonts w:ascii="Barlow Light" w:hAnsi="Barlow Light"/>
                <w:spacing w:val="-4"/>
                <w:sz w:val="18"/>
                <w:szCs w:val="18"/>
              </w:rPr>
              <w:t xml:space="preserve"> </w:t>
            </w:r>
            <w:r w:rsidRPr="00E65760">
              <w:rPr>
                <w:rFonts w:ascii="Barlow Light" w:hAnsi="Barlow Light"/>
                <w:sz w:val="18"/>
                <w:szCs w:val="18"/>
              </w:rPr>
              <w:t>SUELO</w:t>
            </w:r>
            <w:r w:rsidRPr="00E65760">
              <w:rPr>
                <w:rFonts w:ascii="Barlow Light" w:hAnsi="Barlow Light"/>
                <w:spacing w:val="-5"/>
                <w:sz w:val="18"/>
                <w:szCs w:val="18"/>
              </w:rPr>
              <w:t xml:space="preserve"> </w:t>
            </w:r>
            <w:r w:rsidRPr="00E65760">
              <w:rPr>
                <w:rFonts w:ascii="Barlow Light" w:hAnsi="Barlow Light"/>
                <w:sz w:val="18"/>
                <w:szCs w:val="18"/>
              </w:rPr>
              <w:t>PARA</w:t>
            </w:r>
            <w:r w:rsidRPr="00E65760">
              <w:rPr>
                <w:rFonts w:ascii="Barlow Light" w:hAnsi="Barlow Light"/>
                <w:spacing w:val="-6"/>
                <w:sz w:val="18"/>
                <w:szCs w:val="18"/>
              </w:rPr>
              <w:t xml:space="preserve"> </w:t>
            </w:r>
            <w:r w:rsidRPr="00E65760">
              <w:rPr>
                <w:rFonts w:ascii="Barlow Light" w:hAnsi="Barlow Light"/>
                <w:sz w:val="18"/>
                <w:szCs w:val="18"/>
              </w:rPr>
              <w:t>TORRE</w:t>
            </w:r>
            <w:r w:rsidRPr="00E65760">
              <w:rPr>
                <w:rFonts w:ascii="Barlow Light" w:hAnsi="Barlow Light"/>
                <w:spacing w:val="-4"/>
                <w:sz w:val="18"/>
                <w:szCs w:val="18"/>
              </w:rPr>
              <w:t xml:space="preserve"> </w:t>
            </w:r>
            <w:r w:rsidRPr="00E65760">
              <w:rPr>
                <w:rFonts w:ascii="Barlow Light" w:hAnsi="Barlow Light"/>
                <w:sz w:val="18"/>
                <w:szCs w:val="18"/>
              </w:rPr>
              <w:t>DE</w:t>
            </w:r>
            <w:r w:rsidRPr="00E65760">
              <w:rPr>
                <w:rFonts w:ascii="Barlow Light" w:hAnsi="Barlow Light"/>
                <w:spacing w:val="-5"/>
                <w:sz w:val="18"/>
                <w:szCs w:val="18"/>
              </w:rPr>
              <w:t xml:space="preserve"> </w:t>
            </w:r>
            <w:r w:rsidRPr="00E65760">
              <w:rPr>
                <w:rFonts w:ascii="Barlow Light" w:hAnsi="Barlow Light"/>
                <w:sz w:val="18"/>
                <w:szCs w:val="18"/>
              </w:rPr>
              <w:t>COMUNICACIÓN</w:t>
            </w:r>
            <w:r w:rsidRPr="00E65760">
              <w:rPr>
                <w:rFonts w:ascii="Barlow Light" w:hAnsi="Barlow Light"/>
                <w:spacing w:val="-4"/>
                <w:sz w:val="18"/>
                <w:szCs w:val="18"/>
              </w:rPr>
              <w:t xml:space="preserve"> </w:t>
            </w:r>
            <w:r w:rsidRPr="00E65760">
              <w:rPr>
                <w:rFonts w:ascii="Barlow Light" w:hAnsi="Barlow Light"/>
                <w:sz w:val="18"/>
                <w:szCs w:val="18"/>
              </w:rPr>
              <w:t>DE</w:t>
            </w:r>
            <w:r w:rsidRPr="00E65760">
              <w:rPr>
                <w:rFonts w:ascii="Barlow Light" w:hAnsi="Barlow Light"/>
                <w:spacing w:val="-5"/>
                <w:sz w:val="18"/>
                <w:szCs w:val="18"/>
              </w:rPr>
              <w:t xml:space="preserve"> </w:t>
            </w:r>
            <w:r w:rsidRPr="00E65760">
              <w:rPr>
                <w:rFonts w:ascii="Barlow Light" w:hAnsi="Barlow Light"/>
                <w:sz w:val="18"/>
                <w:szCs w:val="18"/>
              </w:rPr>
              <w:t>UNA</w:t>
            </w:r>
            <w:r w:rsidRPr="00E65760">
              <w:rPr>
                <w:rFonts w:ascii="Barlow Light" w:hAnsi="Barlow Light"/>
                <w:spacing w:val="-4"/>
                <w:sz w:val="18"/>
                <w:szCs w:val="18"/>
              </w:rPr>
              <w:t xml:space="preserve"> </w:t>
            </w:r>
            <w:r w:rsidRPr="00E65760">
              <w:rPr>
                <w:rFonts w:ascii="Barlow Light" w:hAnsi="Barlow Light"/>
                <w:sz w:val="18"/>
                <w:szCs w:val="18"/>
              </w:rPr>
              <w:t>ESTRUCTURA</w:t>
            </w:r>
            <w:r w:rsidRPr="00E65760">
              <w:rPr>
                <w:rFonts w:ascii="Barlow Light" w:hAnsi="Barlow Light"/>
                <w:spacing w:val="-6"/>
                <w:sz w:val="18"/>
                <w:szCs w:val="18"/>
              </w:rPr>
              <w:t xml:space="preserve"> </w:t>
            </w:r>
            <w:r w:rsidRPr="00E65760">
              <w:rPr>
                <w:rFonts w:ascii="Barlow Light" w:hAnsi="Barlow Light"/>
                <w:sz w:val="18"/>
                <w:szCs w:val="18"/>
              </w:rPr>
              <w:t>MONOPOLAR</w:t>
            </w:r>
            <w:r w:rsidRPr="00E65760">
              <w:rPr>
                <w:rFonts w:ascii="Barlow Light" w:hAnsi="Barlow Light"/>
                <w:spacing w:val="-6"/>
                <w:sz w:val="18"/>
                <w:szCs w:val="18"/>
              </w:rPr>
              <w:t xml:space="preserve"> </w:t>
            </w:r>
            <w:r w:rsidRPr="00E65760">
              <w:rPr>
                <w:rFonts w:ascii="Barlow Light" w:hAnsi="Barlow Light"/>
                <w:sz w:val="18"/>
                <w:szCs w:val="18"/>
              </w:rPr>
              <w:t>PARA COLOCACIÓN</w:t>
            </w:r>
            <w:r w:rsidRPr="00E65760">
              <w:rPr>
                <w:rFonts w:ascii="Barlow Light" w:hAnsi="Barlow Light"/>
                <w:spacing w:val="-13"/>
                <w:sz w:val="18"/>
                <w:szCs w:val="18"/>
              </w:rPr>
              <w:t xml:space="preserve"> </w:t>
            </w:r>
            <w:r w:rsidRPr="00E65760">
              <w:rPr>
                <w:rFonts w:ascii="Barlow Light" w:hAnsi="Barlow Light"/>
                <w:sz w:val="18"/>
                <w:szCs w:val="18"/>
              </w:rPr>
              <w:t>DE</w:t>
            </w:r>
            <w:r w:rsidRPr="00E65760">
              <w:rPr>
                <w:rFonts w:ascii="Barlow Light" w:hAnsi="Barlow Light"/>
                <w:spacing w:val="-14"/>
                <w:sz w:val="18"/>
                <w:szCs w:val="18"/>
              </w:rPr>
              <w:t xml:space="preserve"> </w:t>
            </w:r>
            <w:r w:rsidRPr="00E65760">
              <w:rPr>
                <w:rFonts w:ascii="Barlow Light" w:hAnsi="Barlow Light"/>
                <w:sz w:val="18"/>
                <w:szCs w:val="18"/>
              </w:rPr>
              <w:t>ANTENA</w:t>
            </w:r>
            <w:r w:rsidRPr="00E65760">
              <w:rPr>
                <w:rFonts w:ascii="Barlow Light" w:hAnsi="Barlow Light"/>
                <w:spacing w:val="-12"/>
                <w:sz w:val="18"/>
                <w:szCs w:val="18"/>
              </w:rPr>
              <w:t xml:space="preserve"> </w:t>
            </w:r>
            <w:r w:rsidRPr="00E65760">
              <w:rPr>
                <w:rFonts w:ascii="Barlow Light" w:hAnsi="Barlow Light"/>
                <w:sz w:val="18"/>
                <w:szCs w:val="18"/>
              </w:rPr>
              <w:t>CELULAR,</w:t>
            </w:r>
            <w:r w:rsidRPr="00E65760">
              <w:rPr>
                <w:rFonts w:ascii="Barlow Light" w:hAnsi="Barlow Light"/>
                <w:spacing w:val="-11"/>
                <w:sz w:val="18"/>
                <w:szCs w:val="18"/>
              </w:rPr>
              <w:t xml:space="preserve"> </w:t>
            </w:r>
            <w:r w:rsidRPr="00E65760">
              <w:rPr>
                <w:rFonts w:ascii="Barlow Light" w:hAnsi="Barlow Light"/>
                <w:sz w:val="18"/>
                <w:szCs w:val="18"/>
              </w:rPr>
              <w:t>DE</w:t>
            </w:r>
            <w:r w:rsidRPr="00E65760">
              <w:rPr>
                <w:rFonts w:ascii="Barlow Light" w:hAnsi="Barlow Light"/>
                <w:spacing w:val="-12"/>
                <w:sz w:val="18"/>
                <w:szCs w:val="18"/>
              </w:rPr>
              <w:t xml:space="preserve"> </w:t>
            </w:r>
            <w:r w:rsidRPr="00E65760">
              <w:rPr>
                <w:rFonts w:ascii="Barlow Light" w:hAnsi="Barlow Light"/>
                <w:sz w:val="18"/>
                <w:szCs w:val="18"/>
              </w:rPr>
              <w:t>UNA</w:t>
            </w:r>
            <w:r w:rsidRPr="00E65760">
              <w:rPr>
                <w:rFonts w:ascii="Barlow Light" w:hAnsi="Barlow Light"/>
                <w:spacing w:val="-12"/>
                <w:sz w:val="18"/>
                <w:szCs w:val="18"/>
              </w:rPr>
              <w:t xml:space="preserve"> </w:t>
            </w:r>
            <w:r w:rsidRPr="00E65760">
              <w:rPr>
                <w:rFonts w:ascii="Barlow Light" w:hAnsi="Barlow Light"/>
                <w:sz w:val="18"/>
                <w:szCs w:val="18"/>
              </w:rPr>
              <w:t>BASE</w:t>
            </w:r>
            <w:r w:rsidRPr="00E65760">
              <w:rPr>
                <w:rFonts w:ascii="Barlow Light" w:hAnsi="Barlow Light"/>
                <w:spacing w:val="-13"/>
                <w:sz w:val="18"/>
                <w:szCs w:val="18"/>
              </w:rPr>
              <w:t xml:space="preserve"> </w:t>
            </w:r>
            <w:r w:rsidRPr="00E65760">
              <w:rPr>
                <w:rFonts w:ascii="Barlow Light" w:hAnsi="Barlow Light"/>
                <w:sz w:val="18"/>
                <w:szCs w:val="18"/>
              </w:rPr>
              <w:t>DE</w:t>
            </w:r>
            <w:r w:rsidRPr="00E65760">
              <w:rPr>
                <w:rFonts w:ascii="Barlow Light" w:hAnsi="Barlow Light"/>
                <w:spacing w:val="-15"/>
                <w:sz w:val="18"/>
                <w:szCs w:val="18"/>
              </w:rPr>
              <w:t xml:space="preserve"> </w:t>
            </w:r>
            <w:r w:rsidRPr="00E65760">
              <w:rPr>
                <w:rFonts w:ascii="Barlow Light" w:hAnsi="Barlow Light"/>
                <w:sz w:val="18"/>
                <w:szCs w:val="18"/>
              </w:rPr>
              <w:t>CONCRETO</w:t>
            </w:r>
            <w:r w:rsidRPr="00E65760">
              <w:rPr>
                <w:rFonts w:ascii="Barlow Light" w:hAnsi="Barlow Light"/>
                <w:spacing w:val="-12"/>
                <w:sz w:val="18"/>
                <w:szCs w:val="18"/>
              </w:rPr>
              <w:t xml:space="preserve"> </w:t>
            </w:r>
            <w:r w:rsidRPr="00E65760">
              <w:rPr>
                <w:rFonts w:ascii="Barlow Light" w:hAnsi="Barlow Light"/>
                <w:sz w:val="18"/>
                <w:szCs w:val="18"/>
              </w:rPr>
              <w:t>O</w:t>
            </w:r>
            <w:r w:rsidRPr="00E65760">
              <w:rPr>
                <w:rFonts w:ascii="Barlow Light" w:hAnsi="Barlow Light"/>
                <w:spacing w:val="-13"/>
                <w:sz w:val="18"/>
                <w:szCs w:val="18"/>
              </w:rPr>
              <w:t xml:space="preserve"> </w:t>
            </w:r>
            <w:r w:rsidRPr="00E65760">
              <w:rPr>
                <w:rFonts w:ascii="Barlow Light" w:hAnsi="Barlow Light"/>
                <w:sz w:val="18"/>
                <w:szCs w:val="18"/>
              </w:rPr>
              <w:t>ADICIÓN</w:t>
            </w:r>
            <w:r w:rsidRPr="00E65760">
              <w:rPr>
                <w:rFonts w:ascii="Barlow Light" w:hAnsi="Barlow Light"/>
                <w:spacing w:val="-12"/>
                <w:sz w:val="18"/>
                <w:szCs w:val="18"/>
              </w:rPr>
              <w:t xml:space="preserve"> </w:t>
            </w:r>
            <w:r w:rsidRPr="00E65760">
              <w:rPr>
                <w:rFonts w:ascii="Barlow Light" w:hAnsi="Barlow Light"/>
                <w:sz w:val="18"/>
                <w:szCs w:val="18"/>
              </w:rPr>
              <w:t>DE</w:t>
            </w:r>
            <w:r w:rsidRPr="00E65760">
              <w:rPr>
                <w:rFonts w:ascii="Barlow Light" w:hAnsi="Barlow Light"/>
                <w:spacing w:val="-12"/>
                <w:sz w:val="18"/>
                <w:szCs w:val="18"/>
              </w:rPr>
              <w:t xml:space="preserve"> </w:t>
            </w:r>
            <w:r w:rsidRPr="00E65760">
              <w:rPr>
                <w:rFonts w:ascii="Barlow Light" w:hAnsi="Barlow Light"/>
                <w:sz w:val="18"/>
                <w:szCs w:val="18"/>
              </w:rPr>
              <w:t>CUALQUIER</w:t>
            </w:r>
            <w:r w:rsidRPr="00E65760">
              <w:rPr>
                <w:rFonts w:ascii="Barlow Light" w:hAnsi="Barlow Light"/>
                <w:spacing w:val="-12"/>
                <w:sz w:val="18"/>
                <w:szCs w:val="18"/>
              </w:rPr>
              <w:t xml:space="preserve"> </w:t>
            </w:r>
            <w:r w:rsidRPr="00E65760">
              <w:rPr>
                <w:rFonts w:ascii="Barlow Light" w:hAnsi="Barlow Light"/>
                <w:sz w:val="18"/>
                <w:szCs w:val="18"/>
              </w:rPr>
              <w:t>EQUIPO</w:t>
            </w:r>
            <w:r w:rsidRPr="00E65760">
              <w:rPr>
                <w:rFonts w:ascii="Barlow Light" w:hAnsi="Barlow Light"/>
                <w:spacing w:val="-13"/>
                <w:sz w:val="18"/>
                <w:szCs w:val="18"/>
              </w:rPr>
              <w:t xml:space="preserve"> </w:t>
            </w:r>
            <w:r w:rsidRPr="00E65760">
              <w:rPr>
                <w:rFonts w:ascii="Barlow Light" w:hAnsi="Barlow Light"/>
                <w:sz w:val="18"/>
                <w:szCs w:val="18"/>
              </w:rPr>
              <w:t>DE TELECOMUNICACIÓN</w:t>
            </w:r>
            <w:r w:rsidRPr="00E65760">
              <w:rPr>
                <w:rFonts w:ascii="Barlow Light" w:hAnsi="Barlow Light"/>
                <w:spacing w:val="-6"/>
                <w:sz w:val="18"/>
                <w:szCs w:val="18"/>
              </w:rPr>
              <w:t xml:space="preserve"> </w:t>
            </w:r>
            <w:r w:rsidRPr="00E65760">
              <w:rPr>
                <w:rFonts w:ascii="Barlow Light" w:hAnsi="Barlow Light"/>
                <w:sz w:val="18"/>
                <w:szCs w:val="18"/>
              </w:rPr>
              <w:t>SOBRE</w:t>
            </w:r>
            <w:r w:rsidRPr="00E65760">
              <w:rPr>
                <w:rFonts w:ascii="Barlow Light" w:hAnsi="Barlow Light"/>
                <w:spacing w:val="-7"/>
                <w:sz w:val="18"/>
                <w:szCs w:val="18"/>
              </w:rPr>
              <w:t xml:space="preserve"> </w:t>
            </w:r>
            <w:r w:rsidRPr="00E65760">
              <w:rPr>
                <w:rFonts w:ascii="Barlow Light" w:hAnsi="Barlow Light"/>
                <w:sz w:val="18"/>
                <w:szCs w:val="18"/>
              </w:rPr>
              <w:t>UNA</w:t>
            </w:r>
            <w:r w:rsidRPr="00E65760">
              <w:rPr>
                <w:rFonts w:ascii="Barlow Light" w:hAnsi="Barlow Light"/>
                <w:spacing w:val="-8"/>
                <w:sz w:val="18"/>
                <w:szCs w:val="18"/>
              </w:rPr>
              <w:t xml:space="preserve"> </w:t>
            </w:r>
            <w:r w:rsidRPr="00E65760">
              <w:rPr>
                <w:rFonts w:ascii="Barlow Light" w:hAnsi="Barlow Light"/>
                <w:sz w:val="18"/>
                <w:szCs w:val="18"/>
              </w:rPr>
              <w:t>TORRE</w:t>
            </w:r>
            <w:r w:rsidRPr="00E65760">
              <w:rPr>
                <w:rFonts w:ascii="Barlow Light" w:hAnsi="Barlow Light"/>
                <w:spacing w:val="-6"/>
                <w:sz w:val="18"/>
                <w:szCs w:val="18"/>
              </w:rPr>
              <w:t xml:space="preserve"> </w:t>
            </w:r>
            <w:r w:rsidRPr="00E65760">
              <w:rPr>
                <w:rFonts w:ascii="Barlow Light" w:hAnsi="Barlow Light"/>
                <w:sz w:val="18"/>
                <w:szCs w:val="18"/>
              </w:rPr>
              <w:t>DE</w:t>
            </w:r>
            <w:r w:rsidRPr="00E65760">
              <w:rPr>
                <w:rFonts w:ascii="Barlow Light" w:hAnsi="Barlow Light"/>
                <w:spacing w:val="-8"/>
                <w:sz w:val="18"/>
                <w:szCs w:val="18"/>
              </w:rPr>
              <w:t xml:space="preserve"> </w:t>
            </w:r>
            <w:r w:rsidRPr="00E65760">
              <w:rPr>
                <w:rFonts w:ascii="Barlow Light" w:hAnsi="Barlow Light"/>
                <w:sz w:val="18"/>
                <w:szCs w:val="18"/>
              </w:rPr>
              <w:t>ALTA</w:t>
            </w:r>
            <w:r w:rsidRPr="00E65760">
              <w:rPr>
                <w:rFonts w:ascii="Barlow Light" w:hAnsi="Barlow Light"/>
                <w:spacing w:val="-6"/>
                <w:sz w:val="18"/>
                <w:szCs w:val="18"/>
              </w:rPr>
              <w:t xml:space="preserve"> </w:t>
            </w:r>
            <w:r w:rsidRPr="00E65760">
              <w:rPr>
                <w:rFonts w:ascii="Barlow Light" w:hAnsi="Barlow Light"/>
                <w:sz w:val="18"/>
                <w:szCs w:val="18"/>
              </w:rPr>
              <w:t>TENSIÓN</w:t>
            </w:r>
            <w:r w:rsidRPr="00E65760">
              <w:rPr>
                <w:rFonts w:ascii="Barlow Light" w:hAnsi="Barlow Light"/>
                <w:spacing w:val="-9"/>
                <w:sz w:val="18"/>
                <w:szCs w:val="18"/>
              </w:rPr>
              <w:t xml:space="preserve"> </w:t>
            </w:r>
            <w:r w:rsidRPr="00E65760">
              <w:rPr>
                <w:rFonts w:ascii="Barlow Light" w:hAnsi="Barlow Light"/>
                <w:sz w:val="18"/>
                <w:szCs w:val="18"/>
              </w:rPr>
              <w:t>O</w:t>
            </w:r>
            <w:r w:rsidRPr="00E65760">
              <w:rPr>
                <w:rFonts w:ascii="Barlow Light" w:hAnsi="Barlow Light"/>
                <w:spacing w:val="-6"/>
                <w:sz w:val="18"/>
                <w:szCs w:val="18"/>
              </w:rPr>
              <w:t xml:space="preserve"> </w:t>
            </w:r>
            <w:r w:rsidRPr="00E65760">
              <w:rPr>
                <w:rFonts w:ascii="Barlow Light" w:hAnsi="Barlow Light"/>
                <w:sz w:val="18"/>
                <w:szCs w:val="18"/>
              </w:rPr>
              <w:t>SOBRE</w:t>
            </w:r>
            <w:r w:rsidRPr="00E65760">
              <w:rPr>
                <w:rFonts w:ascii="Barlow Light" w:hAnsi="Barlow Light"/>
                <w:spacing w:val="-6"/>
                <w:sz w:val="18"/>
                <w:szCs w:val="18"/>
              </w:rPr>
              <w:t xml:space="preserve"> </w:t>
            </w:r>
            <w:r w:rsidRPr="00E65760">
              <w:rPr>
                <w:rFonts w:ascii="Barlow Light" w:hAnsi="Barlow Light"/>
                <w:sz w:val="18"/>
                <w:szCs w:val="18"/>
              </w:rPr>
              <w:t>INFRAESTRUCTURA</w:t>
            </w:r>
            <w:r w:rsidRPr="00E65760">
              <w:rPr>
                <w:rFonts w:ascii="Barlow Light" w:hAnsi="Barlow Light"/>
                <w:spacing w:val="-6"/>
                <w:sz w:val="18"/>
                <w:szCs w:val="18"/>
              </w:rPr>
              <w:t xml:space="preserve"> </w:t>
            </w:r>
            <w:r w:rsidRPr="00E65760">
              <w:rPr>
                <w:rFonts w:ascii="Barlow Light" w:hAnsi="Barlow Light"/>
                <w:sz w:val="18"/>
                <w:szCs w:val="18"/>
              </w:rPr>
              <w:t>EXISTENTE.</w:t>
            </w:r>
          </w:p>
        </w:tc>
      </w:tr>
      <w:tr w:rsidR="00E65760" w:rsidRPr="00E65760" w:rsidTr="00E65760">
        <w:trPr>
          <w:trHeight w:val="365"/>
        </w:trPr>
        <w:tc>
          <w:tcPr>
            <w:tcW w:w="8436" w:type="dxa"/>
            <w:vAlign w:val="center"/>
          </w:tcPr>
          <w:p w:rsidR="00E65760" w:rsidRPr="00E65760" w:rsidRDefault="00E65760" w:rsidP="00E65760">
            <w:pPr>
              <w:pStyle w:val="TableParagraph"/>
              <w:spacing w:line="180" w:lineRule="exact"/>
              <w:ind w:left="96"/>
              <w:rPr>
                <w:rFonts w:ascii="Barlow Light" w:hAnsi="Barlow Light"/>
                <w:sz w:val="18"/>
                <w:szCs w:val="18"/>
              </w:rPr>
            </w:pPr>
            <w:r w:rsidRPr="00E65760">
              <w:rPr>
                <w:rFonts w:ascii="Barlow Light" w:hAnsi="Barlow Light"/>
                <w:sz w:val="18"/>
                <w:szCs w:val="18"/>
              </w:rPr>
              <w:t>LICENCIA DE USO DE SUELO PARA BANCO DE MATERIALES.</w:t>
            </w:r>
          </w:p>
        </w:tc>
      </w:tr>
    </w:tbl>
    <w:p w:rsidR="00EC74AE" w:rsidRPr="00EC74AE" w:rsidRDefault="00EC74AE" w:rsidP="00EC74AE">
      <w:pPr>
        <w:jc w:val="both"/>
        <w:rPr>
          <w:rFonts w:ascii="Barlow Light" w:hAnsi="Barlow Light"/>
        </w:rPr>
      </w:pPr>
    </w:p>
    <w:p w:rsidR="00EC74AE" w:rsidRPr="00EC74AE" w:rsidRDefault="00897780" w:rsidP="00EC74AE">
      <w:pPr>
        <w:jc w:val="both"/>
        <w:rPr>
          <w:rFonts w:ascii="Barlow Light" w:hAnsi="Barlow Light"/>
        </w:rPr>
      </w:pPr>
      <w:r w:rsidRPr="00E65760">
        <w:rPr>
          <w:rFonts w:ascii="Barlow Light" w:hAnsi="Barlow Light"/>
          <w:b/>
        </w:rPr>
        <w:t>TERCERO. -</w:t>
      </w:r>
      <w:r w:rsidR="00EC74AE" w:rsidRPr="00EC74AE">
        <w:rPr>
          <w:rFonts w:ascii="Barlow Light" w:hAnsi="Barlow Light"/>
        </w:rPr>
        <w:t xml:space="preserve"> Solo tendrán el 100% de descuento en actualizaciones, multas y recargos, los derechos así señalados con tal beneficio en el punto primero de éste acuerdo.</w:t>
      </w:r>
    </w:p>
    <w:p w:rsidR="00EC74AE" w:rsidRPr="00EC74AE" w:rsidRDefault="00897780" w:rsidP="00EC74AE">
      <w:pPr>
        <w:jc w:val="both"/>
        <w:rPr>
          <w:rFonts w:ascii="Barlow Light" w:hAnsi="Barlow Light"/>
        </w:rPr>
      </w:pPr>
      <w:r w:rsidRPr="00E65760">
        <w:rPr>
          <w:rFonts w:ascii="Barlow Light" w:hAnsi="Barlow Light"/>
          <w:b/>
        </w:rPr>
        <w:t>CUARTO. -</w:t>
      </w:r>
      <w:r w:rsidR="00EC74AE" w:rsidRPr="00EC74AE">
        <w:rPr>
          <w:rFonts w:ascii="Barlow Light" w:hAnsi="Barlow Light"/>
        </w:rPr>
        <w:t xml:space="preserve"> El Programa de Estímulo a que se refiere este Acuerdo tendrá vigencia del uno de abril hasta el treinta de junio del año dos mil veinte.</w:t>
      </w:r>
    </w:p>
    <w:p w:rsidR="00EC74AE" w:rsidRPr="00EC74AE" w:rsidRDefault="00897780" w:rsidP="00EC74AE">
      <w:pPr>
        <w:jc w:val="both"/>
        <w:rPr>
          <w:rFonts w:ascii="Barlow Light" w:hAnsi="Barlow Light"/>
        </w:rPr>
      </w:pPr>
      <w:r w:rsidRPr="00E65760">
        <w:rPr>
          <w:rFonts w:ascii="Barlow Light" w:hAnsi="Barlow Light"/>
          <w:b/>
        </w:rPr>
        <w:t>QUINTO. -</w:t>
      </w:r>
      <w:r w:rsidR="00EC74AE" w:rsidRPr="00EC74AE">
        <w:rPr>
          <w:rFonts w:ascii="Barlow Light" w:hAnsi="Barlow Light"/>
        </w:rPr>
        <w:t xml:space="preserve"> El Ayuntamiento de Mérida, autoriza a su Directora de Finanzas y Tesorera Municipal, para que lleve a cabo todos los trámites administrativos correspondientes para dar cumplimiento al presente Acuerdo.</w:t>
      </w:r>
    </w:p>
    <w:p w:rsidR="00EC74AE" w:rsidRPr="00EC74AE" w:rsidRDefault="00897780" w:rsidP="00EC74AE">
      <w:pPr>
        <w:jc w:val="both"/>
        <w:rPr>
          <w:rFonts w:ascii="Barlow Light" w:hAnsi="Barlow Light"/>
        </w:rPr>
      </w:pPr>
      <w:r w:rsidRPr="00E65760">
        <w:rPr>
          <w:rFonts w:ascii="Barlow Light" w:hAnsi="Barlow Light"/>
          <w:b/>
        </w:rPr>
        <w:t>SEXTO. -</w:t>
      </w:r>
      <w:r w:rsidR="00EC74AE" w:rsidRPr="00EC74AE">
        <w:rPr>
          <w:rFonts w:ascii="Barlow Light" w:hAnsi="Barlow Light"/>
        </w:rPr>
        <w:t xml:space="preserve"> Publíquese el presente Acuerdo en la Gaceta Municipal.</w:t>
      </w:r>
    </w:p>
    <w:p w:rsidR="00AA4F02" w:rsidRDefault="00EC74AE" w:rsidP="00EC74AE">
      <w:pPr>
        <w:jc w:val="both"/>
        <w:rPr>
          <w:rFonts w:ascii="Barlow Light" w:hAnsi="Barlow Light"/>
        </w:rPr>
      </w:pPr>
      <w:r w:rsidRPr="00EC74AE">
        <w:rPr>
          <w:rFonts w:ascii="Barlow Light" w:hAnsi="Barlow Light"/>
        </w:rPr>
        <w:t>Dado en la Ciudad de Mérida, Yucatán, México, a los ocho días del mes de abril del año dos mil veinte.</w:t>
      </w:r>
    </w:p>
    <w:p w:rsidR="00E65760" w:rsidRDefault="00E65760" w:rsidP="00E65760">
      <w:pPr>
        <w:jc w:val="center"/>
        <w:rPr>
          <w:rFonts w:ascii="Barlow Light" w:hAnsi="Barlow Light"/>
          <w:b/>
        </w:rPr>
      </w:pPr>
      <w:r w:rsidRPr="00E65760">
        <w:rPr>
          <w:rFonts w:ascii="Barlow Light" w:hAnsi="Barlow Light"/>
          <w:b/>
        </w:rPr>
        <w:t>ATENTAMENTE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65760" w:rsidRPr="00E65760" w:rsidTr="00E65760">
        <w:trPr>
          <w:trHeight w:val="918"/>
          <w:jc w:val="center"/>
        </w:trPr>
        <w:tc>
          <w:tcPr>
            <w:tcW w:w="4414" w:type="dxa"/>
          </w:tcPr>
          <w:p w:rsidR="00E65760" w:rsidRPr="00E65760" w:rsidRDefault="00E65760" w:rsidP="00E65760">
            <w:pPr>
              <w:pStyle w:val="Textoindependiente"/>
              <w:tabs>
                <w:tab w:val="left" w:pos="3460"/>
              </w:tabs>
              <w:ind w:right="273"/>
              <w:jc w:val="center"/>
              <w:rPr>
                <w:rFonts w:ascii="Barlow Light" w:hAnsi="Barlow Light"/>
                <w:sz w:val="22"/>
              </w:rPr>
            </w:pPr>
            <w:r w:rsidRPr="00E65760">
              <w:rPr>
                <w:rFonts w:ascii="Barlow Light" w:hAnsi="Barlow Light"/>
                <w:color w:val="231F20"/>
                <w:sz w:val="22"/>
              </w:rPr>
              <w:t>(RÚBRICA)</w:t>
            </w:r>
          </w:p>
          <w:p w:rsidR="00E65760" w:rsidRPr="00E65760" w:rsidRDefault="00E65760" w:rsidP="00E65760">
            <w:pPr>
              <w:pStyle w:val="Ttulo6"/>
              <w:tabs>
                <w:tab w:val="left" w:pos="3390"/>
              </w:tabs>
              <w:spacing w:before="0"/>
              <w:ind w:right="86"/>
              <w:outlineLvl w:val="5"/>
              <w:rPr>
                <w:rFonts w:ascii="Barlow Light" w:hAnsi="Barlow Light"/>
                <w:sz w:val="22"/>
              </w:rPr>
            </w:pPr>
            <w:r w:rsidRPr="00E65760">
              <w:rPr>
                <w:rFonts w:ascii="Barlow Light" w:hAnsi="Barlow Light"/>
                <w:color w:val="231F20"/>
                <w:w w:val="110"/>
                <w:sz w:val="22"/>
              </w:rPr>
              <w:t>Lic. Renán Alberto</w:t>
            </w:r>
            <w:r w:rsidRPr="00E65760">
              <w:rPr>
                <w:rFonts w:ascii="Barlow Light" w:hAnsi="Barlow Light"/>
                <w:color w:val="231F20"/>
                <w:spacing w:val="-2"/>
                <w:w w:val="110"/>
                <w:sz w:val="22"/>
              </w:rPr>
              <w:t xml:space="preserve"> </w:t>
            </w:r>
            <w:r w:rsidRPr="00E65760">
              <w:rPr>
                <w:rFonts w:ascii="Barlow Light" w:hAnsi="Barlow Light"/>
                <w:color w:val="231F20"/>
                <w:w w:val="110"/>
                <w:sz w:val="22"/>
              </w:rPr>
              <w:t>Barrera Concha</w:t>
            </w:r>
          </w:p>
          <w:p w:rsidR="00E65760" w:rsidRPr="00E65760" w:rsidRDefault="00E65760" w:rsidP="00E65760">
            <w:pPr>
              <w:pStyle w:val="Textoindependiente"/>
              <w:tabs>
                <w:tab w:val="left" w:pos="3324"/>
              </w:tabs>
              <w:ind w:right="161"/>
              <w:jc w:val="center"/>
              <w:rPr>
                <w:rFonts w:ascii="Barlow Light" w:hAnsi="Barlow Light"/>
                <w:sz w:val="22"/>
              </w:rPr>
            </w:pPr>
            <w:r w:rsidRPr="00E65760">
              <w:rPr>
                <w:rFonts w:ascii="Barlow Light" w:hAnsi="Barlow Light"/>
                <w:color w:val="231F20"/>
                <w:sz w:val="22"/>
              </w:rPr>
              <w:t>Presidente</w:t>
            </w:r>
            <w:r w:rsidRPr="00E65760">
              <w:rPr>
                <w:rFonts w:ascii="Barlow Light" w:hAnsi="Barlow Light"/>
                <w:color w:val="231F20"/>
                <w:spacing w:val="-30"/>
                <w:sz w:val="22"/>
              </w:rPr>
              <w:t xml:space="preserve"> </w:t>
            </w:r>
            <w:r w:rsidRPr="00E65760">
              <w:rPr>
                <w:rFonts w:ascii="Barlow Light" w:hAnsi="Barlow Light"/>
                <w:color w:val="231F20"/>
                <w:sz w:val="22"/>
              </w:rPr>
              <w:t>Municipal</w:t>
            </w:r>
          </w:p>
          <w:p w:rsidR="00E65760" w:rsidRPr="00E65760" w:rsidRDefault="00E65760" w:rsidP="00E65760">
            <w:pPr>
              <w:pStyle w:val="Textoindependiente"/>
              <w:spacing w:before="81"/>
              <w:ind w:right="273"/>
              <w:jc w:val="center"/>
              <w:rPr>
                <w:rFonts w:ascii="Barlow Light" w:hAnsi="Barlow Light"/>
                <w:color w:val="231F20"/>
                <w:sz w:val="22"/>
              </w:rPr>
            </w:pPr>
          </w:p>
        </w:tc>
        <w:tc>
          <w:tcPr>
            <w:tcW w:w="4414" w:type="dxa"/>
          </w:tcPr>
          <w:p w:rsidR="00E65760" w:rsidRPr="00E65760" w:rsidRDefault="00E65760" w:rsidP="00E65760">
            <w:pPr>
              <w:pStyle w:val="Textoindependiente"/>
              <w:ind w:right="273"/>
              <w:jc w:val="center"/>
              <w:rPr>
                <w:rFonts w:ascii="Barlow Light" w:hAnsi="Barlow Light"/>
                <w:color w:val="231F20"/>
                <w:w w:val="110"/>
                <w:sz w:val="22"/>
              </w:rPr>
            </w:pPr>
            <w:r w:rsidRPr="00E65760">
              <w:rPr>
                <w:rFonts w:ascii="Barlow Light" w:hAnsi="Barlow Light"/>
                <w:color w:val="231F20"/>
                <w:sz w:val="22"/>
              </w:rPr>
              <w:lastRenderedPageBreak/>
              <w:t>(RÚBRICA)</w:t>
            </w:r>
            <w:r w:rsidRPr="00E65760">
              <w:rPr>
                <w:rFonts w:ascii="Barlow Light" w:hAnsi="Barlow Light"/>
                <w:color w:val="231F20"/>
                <w:w w:val="110"/>
                <w:sz w:val="22"/>
              </w:rPr>
              <w:t xml:space="preserve"> </w:t>
            </w:r>
          </w:p>
          <w:p w:rsidR="00E65760" w:rsidRPr="00E65760" w:rsidRDefault="00E65760" w:rsidP="00E65760">
            <w:pPr>
              <w:pStyle w:val="Textoindependiente"/>
              <w:ind w:right="273"/>
              <w:jc w:val="center"/>
              <w:rPr>
                <w:rFonts w:ascii="Barlow Light" w:hAnsi="Barlow Light"/>
                <w:b/>
                <w:color w:val="231F20"/>
                <w:w w:val="110"/>
                <w:sz w:val="22"/>
              </w:rPr>
            </w:pPr>
            <w:r w:rsidRPr="00E65760">
              <w:rPr>
                <w:rFonts w:ascii="Barlow Light" w:hAnsi="Barlow Light"/>
                <w:b/>
                <w:color w:val="231F20"/>
                <w:w w:val="110"/>
                <w:sz w:val="22"/>
              </w:rPr>
              <w:t>Lic. Alejandro Iván Ruz</w:t>
            </w:r>
            <w:r w:rsidRPr="00E65760">
              <w:rPr>
                <w:rFonts w:ascii="Barlow Light" w:hAnsi="Barlow Light"/>
                <w:b/>
                <w:color w:val="231F20"/>
                <w:spacing w:val="2"/>
                <w:w w:val="110"/>
                <w:sz w:val="22"/>
              </w:rPr>
              <w:t xml:space="preserve"> </w:t>
            </w:r>
            <w:r w:rsidRPr="00E65760">
              <w:rPr>
                <w:rFonts w:ascii="Barlow Light" w:hAnsi="Barlow Light"/>
                <w:b/>
                <w:color w:val="231F20"/>
                <w:w w:val="110"/>
                <w:sz w:val="22"/>
              </w:rPr>
              <w:t>Castro</w:t>
            </w:r>
          </w:p>
          <w:p w:rsidR="00E65760" w:rsidRPr="00E65760" w:rsidRDefault="00E65760" w:rsidP="00E65760">
            <w:pPr>
              <w:pStyle w:val="Textoindependiente"/>
              <w:ind w:right="273"/>
              <w:jc w:val="center"/>
              <w:rPr>
                <w:rFonts w:ascii="Barlow Light" w:hAnsi="Barlow Light"/>
                <w:sz w:val="22"/>
              </w:rPr>
            </w:pPr>
            <w:r w:rsidRPr="00E65760">
              <w:rPr>
                <w:rFonts w:ascii="Barlow Light" w:hAnsi="Barlow Light"/>
                <w:color w:val="231F20"/>
                <w:sz w:val="22"/>
              </w:rPr>
              <w:t xml:space="preserve"> </w:t>
            </w:r>
            <w:r w:rsidRPr="00E65760">
              <w:rPr>
                <w:rFonts w:ascii="Barlow Light" w:hAnsi="Barlow Light"/>
                <w:color w:val="231F20"/>
                <w:sz w:val="22"/>
              </w:rPr>
              <w:t>Secretario</w:t>
            </w:r>
            <w:r w:rsidRPr="00E65760">
              <w:rPr>
                <w:rFonts w:ascii="Barlow Light" w:hAnsi="Barlow Light"/>
                <w:color w:val="231F20"/>
                <w:spacing w:val="-18"/>
                <w:sz w:val="22"/>
              </w:rPr>
              <w:t xml:space="preserve"> </w:t>
            </w:r>
            <w:r w:rsidRPr="00E65760">
              <w:rPr>
                <w:rFonts w:ascii="Barlow Light" w:hAnsi="Barlow Light"/>
                <w:color w:val="231F20"/>
                <w:sz w:val="22"/>
              </w:rPr>
              <w:t>Municipal</w:t>
            </w:r>
          </w:p>
        </w:tc>
      </w:tr>
    </w:tbl>
    <w:p w:rsidR="00E65760" w:rsidRPr="00E65760" w:rsidRDefault="00E65760" w:rsidP="00E65760">
      <w:pPr>
        <w:jc w:val="both"/>
        <w:rPr>
          <w:rFonts w:ascii="Barlow Light" w:hAnsi="Barlow Light"/>
          <w:b/>
        </w:rPr>
      </w:pPr>
    </w:p>
    <w:sectPr w:rsidR="00E65760" w:rsidRPr="00E6576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BD" w:rsidRDefault="00AD76BD" w:rsidP="00D31A0A">
      <w:pPr>
        <w:spacing w:after="0" w:line="240" w:lineRule="auto"/>
      </w:pPr>
      <w:r>
        <w:separator/>
      </w:r>
    </w:p>
  </w:endnote>
  <w:endnote w:type="continuationSeparator" w:id="0">
    <w:p w:rsidR="00AD76BD" w:rsidRDefault="00AD76BD" w:rsidP="00D3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615907"/>
      <w:docPartObj>
        <w:docPartGallery w:val="Page Numbers (Bottom of Page)"/>
        <w:docPartUnique/>
      </w:docPartObj>
    </w:sdtPr>
    <w:sdtContent>
      <w:sdt>
        <w:sdtPr>
          <w:id w:val="1728636285"/>
          <w:docPartObj>
            <w:docPartGallery w:val="Page Numbers (Top of Page)"/>
            <w:docPartUnique/>
          </w:docPartObj>
        </w:sdtPr>
        <w:sdtContent>
          <w:p w:rsidR="00655CCF" w:rsidRDefault="00655CCF" w:rsidP="00655CCF">
            <w:pPr>
              <w:pStyle w:val="Piedepgina"/>
              <w:jc w:val="center"/>
            </w:pPr>
            <w:r>
              <w:t>________________________________________________________________________________</w:t>
            </w:r>
          </w:p>
          <w:p w:rsidR="00B473EF" w:rsidRDefault="00655CCF" w:rsidP="00B473EF">
            <w:pPr>
              <w:spacing w:after="0"/>
              <w:jc w:val="right"/>
              <w:rPr>
                <w:rFonts w:ascii="Barlow Light" w:hAnsi="Barlow Light"/>
                <w:b/>
                <w:sz w:val="16"/>
              </w:rPr>
            </w:pPr>
            <w:r w:rsidRPr="00B473EF">
              <w:rPr>
                <w:rFonts w:ascii="Barlow Light" w:hAnsi="Barlow Light"/>
                <w:b/>
                <w:sz w:val="16"/>
              </w:rPr>
              <w:t>ACUERDO POR EL CUAL SE APRUEBA CREAR UN PROGRAMA DE ESTÍMULO CONSISTENTE EN LA CONDONACIÓN DEL 50% Y DEL 100%, EN LOS DERECHOS POR LOS SERVICIOS QUE PRESTA EL H.  AYUNTAMIENTO DE MÉRIDA, ASÍ COMO EN LAS ACTUALIZACIONES, MULTAS Y RECARGOS QUE SEAN PAGADOS EN LOS MESES</w:t>
            </w:r>
          </w:p>
          <w:p w:rsidR="00655CCF" w:rsidRPr="00B473EF" w:rsidRDefault="00655CCF" w:rsidP="00655CCF">
            <w:pPr>
              <w:jc w:val="right"/>
              <w:rPr>
                <w:rFonts w:ascii="Barlow Light" w:hAnsi="Barlow Light"/>
                <w:b/>
                <w:sz w:val="16"/>
              </w:rPr>
            </w:pPr>
            <w:r w:rsidRPr="00B473EF">
              <w:rPr>
                <w:rFonts w:ascii="Barlow Light" w:hAnsi="Barlow Light"/>
                <w:b/>
                <w:sz w:val="16"/>
              </w:rPr>
              <w:t>DE ABRIL, MAYO Y JUNIO DEL EJERCICIO FISCAL DEL AÑO DOS MIL VEINTE.</w:t>
            </w:r>
          </w:p>
          <w:p w:rsidR="00655CCF" w:rsidRDefault="00655CCF">
            <w:pPr>
              <w:pStyle w:val="Piedepgina"/>
              <w:jc w:val="center"/>
            </w:pPr>
            <w:r w:rsidRPr="00655CCF">
              <w:rPr>
                <w:rFonts w:ascii="Barlow Light" w:hAnsi="Barlow Light"/>
                <w:sz w:val="18"/>
                <w:szCs w:val="18"/>
                <w:lang w:val="es-ES"/>
              </w:rPr>
              <w:t xml:space="preserve">Página </w:t>
            </w:r>
            <w:r w:rsidRPr="00655CCF">
              <w:rPr>
                <w:rFonts w:ascii="Barlow Light" w:hAnsi="Barlow Light"/>
                <w:b/>
                <w:bCs/>
                <w:sz w:val="18"/>
                <w:szCs w:val="18"/>
              </w:rPr>
              <w:fldChar w:fldCharType="begin"/>
            </w:r>
            <w:r w:rsidRPr="00655CCF">
              <w:rPr>
                <w:rFonts w:ascii="Barlow Light" w:hAnsi="Barlow Light"/>
                <w:b/>
                <w:bCs/>
                <w:sz w:val="18"/>
                <w:szCs w:val="18"/>
              </w:rPr>
              <w:instrText>PAGE</w:instrText>
            </w:r>
            <w:r w:rsidRPr="00655CCF">
              <w:rPr>
                <w:rFonts w:ascii="Barlow Light" w:hAnsi="Barlow Light"/>
                <w:b/>
                <w:bCs/>
                <w:sz w:val="18"/>
                <w:szCs w:val="18"/>
              </w:rPr>
              <w:fldChar w:fldCharType="separate"/>
            </w:r>
            <w:r w:rsidR="00CE1C65">
              <w:rPr>
                <w:rFonts w:ascii="Barlow Light" w:hAnsi="Barlow Light"/>
                <w:b/>
                <w:bCs/>
                <w:noProof/>
                <w:sz w:val="18"/>
                <w:szCs w:val="18"/>
              </w:rPr>
              <w:t>8</w:t>
            </w:r>
            <w:r w:rsidRPr="00655CCF">
              <w:rPr>
                <w:rFonts w:ascii="Barlow Light" w:hAnsi="Barlow Light"/>
                <w:b/>
                <w:bCs/>
                <w:sz w:val="18"/>
                <w:szCs w:val="18"/>
              </w:rPr>
              <w:fldChar w:fldCharType="end"/>
            </w:r>
            <w:r w:rsidRPr="00655CCF">
              <w:rPr>
                <w:rFonts w:ascii="Barlow Light" w:hAnsi="Barlow Light"/>
                <w:sz w:val="18"/>
                <w:szCs w:val="18"/>
                <w:lang w:val="es-ES"/>
              </w:rPr>
              <w:t xml:space="preserve"> de </w:t>
            </w:r>
            <w:r w:rsidRPr="00655CCF">
              <w:rPr>
                <w:rFonts w:ascii="Barlow Light" w:hAnsi="Barlow Light"/>
                <w:b/>
                <w:bCs/>
                <w:sz w:val="18"/>
                <w:szCs w:val="18"/>
              </w:rPr>
              <w:fldChar w:fldCharType="begin"/>
            </w:r>
            <w:r w:rsidRPr="00655CCF">
              <w:rPr>
                <w:rFonts w:ascii="Barlow Light" w:hAnsi="Barlow Light"/>
                <w:b/>
                <w:bCs/>
                <w:sz w:val="18"/>
                <w:szCs w:val="18"/>
              </w:rPr>
              <w:instrText>NUMPAGES</w:instrText>
            </w:r>
            <w:r w:rsidRPr="00655CCF">
              <w:rPr>
                <w:rFonts w:ascii="Barlow Light" w:hAnsi="Barlow Light"/>
                <w:b/>
                <w:bCs/>
                <w:sz w:val="18"/>
                <w:szCs w:val="18"/>
              </w:rPr>
              <w:fldChar w:fldCharType="separate"/>
            </w:r>
            <w:r w:rsidR="00CE1C65">
              <w:rPr>
                <w:rFonts w:ascii="Barlow Light" w:hAnsi="Barlow Light"/>
                <w:b/>
                <w:bCs/>
                <w:noProof/>
                <w:sz w:val="18"/>
                <w:szCs w:val="18"/>
              </w:rPr>
              <w:t>8</w:t>
            </w:r>
            <w:r w:rsidRPr="00655CCF">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BD" w:rsidRDefault="00AD76BD" w:rsidP="00D31A0A">
      <w:pPr>
        <w:spacing w:after="0" w:line="240" w:lineRule="auto"/>
      </w:pPr>
      <w:r>
        <w:separator/>
      </w:r>
    </w:p>
  </w:footnote>
  <w:footnote w:type="continuationSeparator" w:id="0">
    <w:p w:rsidR="00AD76BD" w:rsidRDefault="00AD76BD" w:rsidP="00D31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0A" w:rsidRDefault="00D31A0A" w:rsidP="00D31A0A">
    <w:pPr>
      <w:pStyle w:val="Encabezado"/>
      <w:jc w:val="center"/>
    </w:pPr>
    <w:r>
      <w:rPr>
        <w:noProof/>
        <w:lang w:eastAsia="es-MX"/>
      </w:rPr>
      <w:drawing>
        <wp:inline distT="0" distB="0" distL="0" distR="0" wp14:anchorId="7DC45251" wp14:editId="6F96E802">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D31A0A" w:rsidRDefault="00D31A0A" w:rsidP="00D31A0A">
    <w:pPr>
      <w:pStyle w:val="Encabezado"/>
      <w:jc w:val="center"/>
    </w:pPr>
  </w:p>
  <w:p w:rsidR="00D31A0A" w:rsidRDefault="00D31A0A" w:rsidP="00D31A0A">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D31A0A" w:rsidRDefault="00D31A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AE"/>
    <w:rsid w:val="001227D2"/>
    <w:rsid w:val="00647E94"/>
    <w:rsid w:val="00655CCF"/>
    <w:rsid w:val="007A7730"/>
    <w:rsid w:val="00885CC2"/>
    <w:rsid w:val="00897780"/>
    <w:rsid w:val="00954D0C"/>
    <w:rsid w:val="00AA4F02"/>
    <w:rsid w:val="00AD76BD"/>
    <w:rsid w:val="00B473EF"/>
    <w:rsid w:val="00CE1C65"/>
    <w:rsid w:val="00D31A0A"/>
    <w:rsid w:val="00E65760"/>
    <w:rsid w:val="00EC7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4C731"/>
  <w15:chartTrackingRefBased/>
  <w15:docId w15:val="{96ED07B9-6E4E-4B44-992D-89756211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link w:val="Ttulo6Car"/>
    <w:uiPriority w:val="1"/>
    <w:qFormat/>
    <w:rsid w:val="00E65760"/>
    <w:pPr>
      <w:widowControl w:val="0"/>
      <w:autoSpaceDE w:val="0"/>
      <w:autoSpaceDN w:val="0"/>
      <w:spacing w:before="43" w:after="0" w:line="240" w:lineRule="auto"/>
      <w:jc w:val="center"/>
      <w:outlineLvl w:val="5"/>
    </w:pPr>
    <w:rPr>
      <w:rFonts w:ascii="Arial Narrow" w:eastAsia="Arial Narrow" w:hAnsi="Arial Narrow" w:cs="Arial Narrow"/>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47E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7E94"/>
    <w:pPr>
      <w:widowControl w:val="0"/>
      <w:autoSpaceDE w:val="0"/>
      <w:autoSpaceDN w:val="0"/>
      <w:spacing w:after="0" w:line="240" w:lineRule="auto"/>
    </w:pPr>
    <w:rPr>
      <w:rFonts w:ascii="Century Gothic" w:eastAsia="Century Gothic" w:hAnsi="Century Gothic" w:cs="Century Gothic"/>
      <w:lang w:val="es-ES" w:eastAsia="es-ES" w:bidi="es-ES"/>
    </w:rPr>
  </w:style>
  <w:style w:type="table" w:styleId="Tablaconcuadrcula">
    <w:name w:val="Table Grid"/>
    <w:basedOn w:val="Tablanormal"/>
    <w:uiPriority w:val="39"/>
    <w:rsid w:val="00E6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E65760"/>
    <w:pPr>
      <w:widowControl w:val="0"/>
      <w:autoSpaceDE w:val="0"/>
      <w:autoSpaceDN w:val="0"/>
      <w:spacing w:after="0" w:line="240" w:lineRule="auto"/>
    </w:pPr>
    <w:rPr>
      <w:rFonts w:ascii="Arial" w:eastAsia="Arial" w:hAnsi="Arial" w:cs="Arial"/>
      <w:sz w:val="17"/>
      <w:szCs w:val="17"/>
      <w:lang w:val="es-ES" w:eastAsia="es-ES" w:bidi="es-ES"/>
    </w:rPr>
  </w:style>
  <w:style w:type="character" w:customStyle="1" w:styleId="TextoindependienteCar">
    <w:name w:val="Texto independiente Car"/>
    <w:basedOn w:val="Fuentedeprrafopredeter"/>
    <w:link w:val="Textoindependiente"/>
    <w:uiPriority w:val="1"/>
    <w:rsid w:val="00E65760"/>
    <w:rPr>
      <w:rFonts w:ascii="Arial" w:eastAsia="Arial" w:hAnsi="Arial" w:cs="Arial"/>
      <w:sz w:val="17"/>
      <w:szCs w:val="17"/>
      <w:lang w:val="es-ES" w:eastAsia="es-ES" w:bidi="es-ES"/>
    </w:rPr>
  </w:style>
  <w:style w:type="character" w:customStyle="1" w:styleId="Ttulo6Car">
    <w:name w:val="Título 6 Car"/>
    <w:basedOn w:val="Fuentedeprrafopredeter"/>
    <w:link w:val="Ttulo6"/>
    <w:uiPriority w:val="1"/>
    <w:rsid w:val="00E65760"/>
    <w:rPr>
      <w:rFonts w:ascii="Arial Narrow" w:eastAsia="Arial Narrow" w:hAnsi="Arial Narrow" w:cs="Arial Narrow"/>
      <w:b/>
      <w:bCs/>
      <w:sz w:val="17"/>
      <w:szCs w:val="17"/>
      <w:lang w:val="es-ES" w:eastAsia="es-ES" w:bidi="es-ES"/>
    </w:rPr>
  </w:style>
  <w:style w:type="paragraph" w:styleId="Encabezado">
    <w:name w:val="header"/>
    <w:aliases w:val="Header Char Car"/>
    <w:basedOn w:val="Normal"/>
    <w:link w:val="EncabezadoCar"/>
    <w:uiPriority w:val="99"/>
    <w:unhideWhenUsed/>
    <w:rsid w:val="00D31A0A"/>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D31A0A"/>
  </w:style>
  <w:style w:type="paragraph" w:styleId="Piedepgina">
    <w:name w:val="footer"/>
    <w:basedOn w:val="Normal"/>
    <w:link w:val="PiedepginaCar"/>
    <w:uiPriority w:val="99"/>
    <w:unhideWhenUsed/>
    <w:rsid w:val="00D31A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2225</Words>
  <Characters>12239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6</cp:revision>
  <cp:lastPrinted>2020-04-13T20:04:00Z</cp:lastPrinted>
  <dcterms:created xsi:type="dcterms:W3CDTF">2020-04-13T17:18:00Z</dcterms:created>
  <dcterms:modified xsi:type="dcterms:W3CDTF">2020-04-13T20:05:00Z</dcterms:modified>
</cp:coreProperties>
</file>